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539B8B" w14:textId="2B8868F0" w:rsidR="00980327" w:rsidRDefault="00980327" w:rsidP="00E06E59">
      <w:pPr>
        <w:pStyle w:val="Rubrik1"/>
      </w:pPr>
      <w:r>
        <w:t>K</w:t>
      </w:r>
      <w:r>
        <w:tab/>
      </w:r>
      <w:r w:rsidRPr="00E06E59">
        <w:t>KONTRAKTSFORMULÄR</w:t>
      </w:r>
    </w:p>
    <w:p w14:paraId="17B5E545" w14:textId="3829541F" w:rsidR="00E76199" w:rsidRDefault="00E76199" w:rsidP="00E76199">
      <w:r w:rsidRPr="00E76199">
        <w:t>Kontraktsformuläret följer kapitelindelning i ABFF 15 och är upprättat i enlighet med Aff, Avtal för fastighetsförvaltning och service. För texterna gäller Aff-definitioner 15.</w:t>
      </w:r>
    </w:p>
    <w:p w14:paraId="49F2A76D" w14:textId="08E172F0" w:rsidR="00E76199" w:rsidRPr="00E76199" w:rsidRDefault="00E76199" w:rsidP="00E76199">
      <w:pPr>
        <w:ind w:left="1021"/>
        <w:rPr>
          <w:bCs/>
        </w:rPr>
      </w:pPr>
      <w:r w:rsidRPr="00E76199">
        <w:rPr>
          <w:bCs/>
        </w:rPr>
        <w:t>Förkortningar som används:</w:t>
      </w:r>
    </w:p>
    <w:tbl>
      <w:tblPr>
        <w:tblStyle w:val="Tabellrutnt"/>
        <w:tblW w:w="0" w:type="auto"/>
        <w:tblInd w:w="102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5"/>
        <w:gridCol w:w="2268"/>
      </w:tblGrid>
      <w:tr w:rsidR="00E76199" w:rsidRPr="00E06E59" w14:paraId="74A4D4C7" w14:textId="77777777" w:rsidTr="00E76199">
        <w:tc>
          <w:tcPr>
            <w:tcW w:w="675" w:type="dxa"/>
          </w:tcPr>
          <w:p w14:paraId="6B1237F7" w14:textId="77777777" w:rsidR="00E76199" w:rsidRPr="00E06E59" w:rsidRDefault="00E76199" w:rsidP="00A411B1">
            <w:pPr>
              <w:ind w:left="0"/>
              <w:rPr>
                <w:bCs/>
                <w:szCs w:val="20"/>
              </w:rPr>
            </w:pPr>
            <w:r w:rsidRPr="00E06E59">
              <w:rPr>
                <w:bCs/>
                <w:szCs w:val="20"/>
              </w:rPr>
              <w:t>B</w:t>
            </w:r>
          </w:p>
        </w:tc>
        <w:tc>
          <w:tcPr>
            <w:tcW w:w="2268" w:type="dxa"/>
          </w:tcPr>
          <w:p w14:paraId="34F9F7D1" w14:textId="77777777" w:rsidR="00E76199" w:rsidRPr="00E06E59" w:rsidRDefault="00E76199" w:rsidP="00A411B1">
            <w:pPr>
              <w:ind w:left="0"/>
              <w:rPr>
                <w:bCs/>
                <w:szCs w:val="20"/>
              </w:rPr>
            </w:pPr>
            <w:r w:rsidRPr="00E06E59">
              <w:rPr>
                <w:bCs/>
                <w:szCs w:val="20"/>
              </w:rPr>
              <w:t>Beställaren</w:t>
            </w:r>
          </w:p>
        </w:tc>
      </w:tr>
      <w:tr w:rsidR="00E76199" w:rsidRPr="00E06E59" w14:paraId="3DB56C95" w14:textId="77777777" w:rsidTr="00E76199">
        <w:tc>
          <w:tcPr>
            <w:tcW w:w="675" w:type="dxa"/>
          </w:tcPr>
          <w:p w14:paraId="7283DDE9" w14:textId="77777777" w:rsidR="00E76199" w:rsidRPr="00E06E59" w:rsidRDefault="00E76199" w:rsidP="00A411B1">
            <w:pPr>
              <w:ind w:left="0"/>
              <w:rPr>
                <w:bCs/>
                <w:szCs w:val="20"/>
              </w:rPr>
            </w:pPr>
            <w:r w:rsidRPr="00E06E59">
              <w:rPr>
                <w:bCs/>
                <w:szCs w:val="20"/>
              </w:rPr>
              <w:t>L</w:t>
            </w:r>
          </w:p>
        </w:tc>
        <w:tc>
          <w:tcPr>
            <w:tcW w:w="2268" w:type="dxa"/>
          </w:tcPr>
          <w:p w14:paraId="47E52B28" w14:textId="77777777" w:rsidR="00E76199" w:rsidRPr="00E06E59" w:rsidRDefault="00E76199" w:rsidP="00A411B1">
            <w:pPr>
              <w:ind w:left="0"/>
              <w:rPr>
                <w:bCs/>
                <w:szCs w:val="20"/>
              </w:rPr>
            </w:pPr>
            <w:r w:rsidRPr="00E06E59">
              <w:rPr>
                <w:bCs/>
                <w:szCs w:val="20"/>
              </w:rPr>
              <w:t>Leverantören</w:t>
            </w:r>
          </w:p>
        </w:tc>
      </w:tr>
      <w:tr w:rsidR="00E76199" w:rsidRPr="00E06E59" w14:paraId="4C5AAB55" w14:textId="77777777" w:rsidTr="00E76199">
        <w:tc>
          <w:tcPr>
            <w:tcW w:w="675" w:type="dxa"/>
          </w:tcPr>
          <w:p w14:paraId="74135BCE" w14:textId="77777777" w:rsidR="00E76199" w:rsidRPr="00E06E59" w:rsidRDefault="00E76199" w:rsidP="00A411B1">
            <w:pPr>
              <w:ind w:left="0"/>
              <w:rPr>
                <w:bCs/>
                <w:szCs w:val="20"/>
              </w:rPr>
            </w:pPr>
            <w:r w:rsidRPr="00E06E59">
              <w:rPr>
                <w:bCs/>
                <w:szCs w:val="20"/>
              </w:rPr>
              <w:t>UL</w:t>
            </w:r>
          </w:p>
        </w:tc>
        <w:tc>
          <w:tcPr>
            <w:tcW w:w="2268" w:type="dxa"/>
          </w:tcPr>
          <w:p w14:paraId="25B5D936" w14:textId="77777777" w:rsidR="00E76199" w:rsidRPr="00E06E59" w:rsidRDefault="00E76199" w:rsidP="00A411B1">
            <w:pPr>
              <w:ind w:left="0"/>
              <w:rPr>
                <w:bCs/>
                <w:szCs w:val="20"/>
              </w:rPr>
            </w:pPr>
            <w:r w:rsidRPr="00E06E59">
              <w:rPr>
                <w:bCs/>
                <w:szCs w:val="20"/>
              </w:rPr>
              <w:t>Underleverantör</w:t>
            </w:r>
          </w:p>
        </w:tc>
      </w:tr>
      <w:tr w:rsidR="00E76199" w:rsidRPr="00E06E59" w14:paraId="23841A7C" w14:textId="77777777" w:rsidTr="00E76199">
        <w:tc>
          <w:tcPr>
            <w:tcW w:w="675" w:type="dxa"/>
          </w:tcPr>
          <w:p w14:paraId="4D6BB6FE" w14:textId="77777777" w:rsidR="00E76199" w:rsidRPr="00E06E59" w:rsidRDefault="00E76199" w:rsidP="00A411B1">
            <w:pPr>
              <w:ind w:left="0"/>
              <w:rPr>
                <w:bCs/>
                <w:szCs w:val="20"/>
              </w:rPr>
            </w:pPr>
            <w:r w:rsidRPr="00E06E59">
              <w:rPr>
                <w:bCs/>
                <w:szCs w:val="20"/>
              </w:rPr>
              <w:t>SL</w:t>
            </w:r>
          </w:p>
        </w:tc>
        <w:tc>
          <w:tcPr>
            <w:tcW w:w="2268" w:type="dxa"/>
          </w:tcPr>
          <w:p w14:paraId="38580351" w14:textId="77777777" w:rsidR="00E76199" w:rsidRPr="00E06E59" w:rsidRDefault="00E76199" w:rsidP="00A411B1">
            <w:pPr>
              <w:ind w:left="0"/>
              <w:rPr>
                <w:bCs/>
                <w:szCs w:val="20"/>
              </w:rPr>
            </w:pPr>
            <w:r w:rsidRPr="00E06E59">
              <w:rPr>
                <w:bCs/>
                <w:szCs w:val="20"/>
              </w:rPr>
              <w:t>Sidoleverantör</w:t>
            </w:r>
          </w:p>
        </w:tc>
      </w:tr>
    </w:tbl>
    <w:p w14:paraId="28C0FB80" w14:textId="250A5043" w:rsidR="00980327" w:rsidRDefault="00980327" w:rsidP="00980327">
      <w:pPr>
        <w:pStyle w:val="Rubrik2"/>
        <w:ind w:firstLine="0"/>
      </w:pPr>
      <w:r>
        <w:t>Parter</w:t>
      </w:r>
    </w:p>
    <w:tbl>
      <w:tblPr>
        <w:tblStyle w:val="Tabellrutnt"/>
        <w:tblW w:w="7938" w:type="dxa"/>
        <w:tblInd w:w="9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268"/>
        <w:gridCol w:w="5670"/>
      </w:tblGrid>
      <w:tr w:rsidR="00EC5983" w:rsidRPr="00EC5983" w14:paraId="33D605C9" w14:textId="77777777" w:rsidTr="00BE2A93">
        <w:trPr>
          <w:trHeight w:val="397"/>
        </w:trPr>
        <w:tc>
          <w:tcPr>
            <w:tcW w:w="2268" w:type="dxa"/>
            <w:tcBorders>
              <w:bottom w:val="double" w:sz="4" w:space="0" w:color="D9D9D9" w:themeColor="background1" w:themeShade="D9"/>
              <w:right w:val="single" w:sz="4" w:space="0" w:color="D9D9D9" w:themeColor="background1" w:themeShade="D9"/>
            </w:tcBorders>
            <w:vAlign w:val="center"/>
          </w:tcPr>
          <w:p w14:paraId="6D615108" w14:textId="3145C413" w:rsidR="00EC5983" w:rsidRPr="00EC5983" w:rsidRDefault="00EC5983" w:rsidP="00847E13">
            <w:pPr>
              <w:pStyle w:val="Tabelltext"/>
              <w:rPr>
                <w:i/>
                <w:iCs/>
              </w:rPr>
            </w:pPr>
            <w:bookmarkStart w:id="0" w:name="_Hlk65597158"/>
            <w:r w:rsidRPr="00EC5983">
              <w:rPr>
                <w:i/>
                <w:iCs/>
              </w:rPr>
              <w:t>Beställare</w:t>
            </w:r>
          </w:p>
        </w:tc>
        <w:tc>
          <w:tcPr>
            <w:tcW w:w="5670" w:type="dxa"/>
            <w:tcBorders>
              <w:left w:val="single" w:sz="4" w:space="0" w:color="D9D9D9" w:themeColor="background1" w:themeShade="D9"/>
              <w:bottom w:val="double" w:sz="4" w:space="0" w:color="D9D9D9" w:themeColor="background1" w:themeShade="D9"/>
            </w:tcBorders>
            <w:vAlign w:val="center"/>
          </w:tcPr>
          <w:p w14:paraId="496E9EFC" w14:textId="77777777" w:rsidR="00EC5983" w:rsidRPr="00EC5983" w:rsidRDefault="00EC5983" w:rsidP="00BE2A93">
            <w:pPr>
              <w:pStyle w:val="Tabelltext"/>
              <w:rPr>
                <w:i/>
                <w:iCs/>
              </w:rPr>
            </w:pPr>
          </w:p>
        </w:tc>
      </w:tr>
      <w:bookmarkEnd w:id="0"/>
      <w:tr w:rsidR="00EC5983" w:rsidRPr="001C64CB" w14:paraId="71B70280" w14:textId="77777777" w:rsidTr="00BE2A93">
        <w:trPr>
          <w:trHeight w:val="397"/>
        </w:trPr>
        <w:tc>
          <w:tcPr>
            <w:tcW w:w="2268" w:type="dxa"/>
            <w:tcBorders>
              <w:top w:val="double" w:sz="4" w:space="0" w:color="D9D9D9" w:themeColor="background1" w:themeShade="D9"/>
              <w:right w:val="single" w:sz="4" w:space="0" w:color="D9D9D9" w:themeColor="background1" w:themeShade="D9"/>
            </w:tcBorders>
            <w:vAlign w:val="center"/>
          </w:tcPr>
          <w:p w14:paraId="0446581E" w14:textId="0305D734" w:rsidR="00EC5983" w:rsidRPr="001C64CB" w:rsidRDefault="008D41CE" w:rsidP="00847E13">
            <w:pPr>
              <w:pStyle w:val="Tabelltext"/>
            </w:pPr>
            <w:r>
              <w:t>Namn</w:t>
            </w:r>
          </w:p>
        </w:tc>
        <w:tc>
          <w:tcPr>
            <w:tcW w:w="5670" w:type="dxa"/>
            <w:tcBorders>
              <w:top w:val="double" w:sz="4" w:space="0" w:color="D9D9D9" w:themeColor="background1" w:themeShade="D9"/>
              <w:left w:val="single" w:sz="4" w:space="0" w:color="D9D9D9" w:themeColor="background1" w:themeShade="D9"/>
            </w:tcBorders>
            <w:vAlign w:val="center"/>
          </w:tcPr>
          <w:p w14:paraId="19AF35FE" w14:textId="0E37A046" w:rsidR="00EC5983" w:rsidRPr="001C64CB" w:rsidRDefault="00EC5983" w:rsidP="00BE2A93">
            <w:pPr>
              <w:pStyle w:val="Tabelltext"/>
            </w:pPr>
          </w:p>
        </w:tc>
      </w:tr>
      <w:tr w:rsidR="00EC5983" w:rsidRPr="001C64CB" w14:paraId="11C4ED45" w14:textId="77777777" w:rsidTr="00BE2A93">
        <w:trPr>
          <w:trHeight w:val="397"/>
        </w:trPr>
        <w:tc>
          <w:tcPr>
            <w:tcW w:w="2268" w:type="dxa"/>
            <w:tcBorders>
              <w:right w:val="single" w:sz="4" w:space="0" w:color="D9D9D9" w:themeColor="background1" w:themeShade="D9"/>
            </w:tcBorders>
            <w:vAlign w:val="center"/>
          </w:tcPr>
          <w:p w14:paraId="14E7CF4E" w14:textId="77777777" w:rsidR="00EC5983" w:rsidRPr="001C64CB" w:rsidRDefault="00EC5983" w:rsidP="00847E13">
            <w:pPr>
              <w:pStyle w:val="Tabelltext"/>
            </w:pPr>
            <w:r w:rsidRPr="001C64CB">
              <w:t xml:space="preserve">Organisationsnummer </w:t>
            </w:r>
          </w:p>
        </w:tc>
        <w:tc>
          <w:tcPr>
            <w:tcW w:w="5670" w:type="dxa"/>
            <w:tcBorders>
              <w:left w:val="single" w:sz="4" w:space="0" w:color="D9D9D9" w:themeColor="background1" w:themeShade="D9"/>
            </w:tcBorders>
            <w:vAlign w:val="center"/>
          </w:tcPr>
          <w:p w14:paraId="1C089EE8" w14:textId="070C4BD0" w:rsidR="00EC5983" w:rsidRPr="001C64CB" w:rsidRDefault="00EC5983" w:rsidP="00BE2A93">
            <w:pPr>
              <w:pStyle w:val="Tabelltext"/>
            </w:pPr>
          </w:p>
        </w:tc>
      </w:tr>
      <w:tr w:rsidR="00EC5983" w:rsidRPr="001C64CB" w14:paraId="05DFFA5E" w14:textId="77777777" w:rsidTr="00BE2A93">
        <w:trPr>
          <w:trHeight w:val="397"/>
        </w:trPr>
        <w:tc>
          <w:tcPr>
            <w:tcW w:w="2268" w:type="dxa"/>
            <w:tcBorders>
              <w:right w:val="single" w:sz="4" w:space="0" w:color="D9D9D9" w:themeColor="background1" w:themeShade="D9"/>
            </w:tcBorders>
            <w:vAlign w:val="center"/>
          </w:tcPr>
          <w:p w14:paraId="4ACF3261" w14:textId="77777777" w:rsidR="00EC5983" w:rsidRPr="001C64CB" w:rsidRDefault="00EC5983" w:rsidP="00847E13">
            <w:pPr>
              <w:pStyle w:val="Tabelltext"/>
            </w:pPr>
            <w:r w:rsidRPr="001C64CB">
              <w:t xml:space="preserve">Adress:  </w:t>
            </w:r>
          </w:p>
        </w:tc>
        <w:tc>
          <w:tcPr>
            <w:tcW w:w="5670" w:type="dxa"/>
            <w:tcBorders>
              <w:left w:val="single" w:sz="4" w:space="0" w:color="D9D9D9" w:themeColor="background1" w:themeShade="D9"/>
            </w:tcBorders>
            <w:vAlign w:val="center"/>
          </w:tcPr>
          <w:p w14:paraId="09CC8391" w14:textId="7DC52EBE" w:rsidR="00EC5983" w:rsidRPr="001C64CB" w:rsidRDefault="00EC5983" w:rsidP="00BE2A93">
            <w:pPr>
              <w:pStyle w:val="Tabelltext"/>
            </w:pPr>
          </w:p>
        </w:tc>
      </w:tr>
      <w:tr w:rsidR="00EC5983" w:rsidRPr="001C64CB" w14:paraId="4BC67304" w14:textId="77777777" w:rsidTr="00BE2A93">
        <w:trPr>
          <w:trHeight w:val="397"/>
        </w:trPr>
        <w:tc>
          <w:tcPr>
            <w:tcW w:w="2268" w:type="dxa"/>
            <w:tcBorders>
              <w:right w:val="single" w:sz="4" w:space="0" w:color="D9D9D9" w:themeColor="background1" w:themeShade="D9"/>
            </w:tcBorders>
            <w:vAlign w:val="center"/>
          </w:tcPr>
          <w:p w14:paraId="3434EF46" w14:textId="77777777" w:rsidR="00EC5983" w:rsidRPr="001C64CB" w:rsidRDefault="00EC5983" w:rsidP="00847E13">
            <w:pPr>
              <w:pStyle w:val="Tabelltext"/>
            </w:pPr>
            <w:r w:rsidRPr="001C64CB">
              <w:t xml:space="preserve">Tfn:  </w:t>
            </w:r>
          </w:p>
        </w:tc>
        <w:tc>
          <w:tcPr>
            <w:tcW w:w="5670" w:type="dxa"/>
            <w:tcBorders>
              <w:left w:val="single" w:sz="4" w:space="0" w:color="D9D9D9" w:themeColor="background1" w:themeShade="D9"/>
            </w:tcBorders>
            <w:vAlign w:val="center"/>
          </w:tcPr>
          <w:p w14:paraId="6DCC2579" w14:textId="4792C26B" w:rsidR="00EC5983" w:rsidRPr="001C64CB" w:rsidRDefault="00EC5983" w:rsidP="00BE2A93">
            <w:pPr>
              <w:pStyle w:val="Tabelltext"/>
            </w:pPr>
          </w:p>
        </w:tc>
      </w:tr>
      <w:tr w:rsidR="00EC5983" w:rsidRPr="001C64CB" w14:paraId="007B9033" w14:textId="77777777" w:rsidTr="00BE2A93">
        <w:trPr>
          <w:trHeight w:val="397"/>
        </w:trPr>
        <w:tc>
          <w:tcPr>
            <w:tcW w:w="2268" w:type="dxa"/>
            <w:tcBorders>
              <w:right w:val="single" w:sz="4" w:space="0" w:color="D9D9D9" w:themeColor="background1" w:themeShade="D9"/>
            </w:tcBorders>
            <w:vAlign w:val="center"/>
          </w:tcPr>
          <w:p w14:paraId="17373533" w14:textId="77777777" w:rsidR="00EC5983" w:rsidRPr="001C64CB" w:rsidRDefault="00EC5983" w:rsidP="00847E13">
            <w:pPr>
              <w:pStyle w:val="Tabelltext"/>
            </w:pPr>
            <w:r w:rsidRPr="001C64CB">
              <w:t xml:space="preserve">E-post </w:t>
            </w:r>
            <w:hyperlink r:id="rId12" w:history="1"/>
            <w:r w:rsidRPr="001C64CB">
              <w:t xml:space="preserve"> </w:t>
            </w:r>
          </w:p>
        </w:tc>
        <w:tc>
          <w:tcPr>
            <w:tcW w:w="5670" w:type="dxa"/>
            <w:tcBorders>
              <w:left w:val="single" w:sz="4" w:space="0" w:color="D9D9D9" w:themeColor="background1" w:themeShade="D9"/>
            </w:tcBorders>
            <w:vAlign w:val="center"/>
          </w:tcPr>
          <w:p w14:paraId="3C00A9B6" w14:textId="64395EE2" w:rsidR="00EC5983" w:rsidRPr="001C64CB" w:rsidRDefault="00EC5983" w:rsidP="00BE2A93">
            <w:pPr>
              <w:pStyle w:val="Tabelltext"/>
            </w:pPr>
          </w:p>
        </w:tc>
      </w:tr>
    </w:tbl>
    <w:p w14:paraId="0E7D3073" w14:textId="5C7FD20F" w:rsidR="00980327" w:rsidRDefault="00980327" w:rsidP="00980327"/>
    <w:tbl>
      <w:tblPr>
        <w:tblStyle w:val="Tabellrutnt"/>
        <w:tblW w:w="7938" w:type="dxa"/>
        <w:tblInd w:w="9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268"/>
        <w:gridCol w:w="5670"/>
      </w:tblGrid>
      <w:tr w:rsidR="00EC5983" w:rsidRPr="00EC5983" w14:paraId="322F9B1D" w14:textId="77777777" w:rsidTr="00BE2A93">
        <w:trPr>
          <w:trHeight w:val="397"/>
        </w:trPr>
        <w:tc>
          <w:tcPr>
            <w:tcW w:w="2268" w:type="dxa"/>
            <w:tcBorders>
              <w:bottom w:val="double" w:sz="4" w:space="0" w:color="D9D9D9" w:themeColor="background1" w:themeShade="D9"/>
              <w:right w:val="single" w:sz="4" w:space="0" w:color="D9D9D9" w:themeColor="background1" w:themeShade="D9"/>
            </w:tcBorders>
            <w:vAlign w:val="center"/>
          </w:tcPr>
          <w:p w14:paraId="69BF4D8B" w14:textId="7B8CA23C" w:rsidR="00EC5983" w:rsidRPr="00EC5983" w:rsidRDefault="00EC5983" w:rsidP="00847E13">
            <w:pPr>
              <w:pStyle w:val="Tabelltext"/>
              <w:rPr>
                <w:i/>
                <w:iCs/>
              </w:rPr>
            </w:pPr>
            <w:r w:rsidRPr="00EC5983">
              <w:rPr>
                <w:i/>
                <w:iCs/>
              </w:rPr>
              <w:t>Leverantör</w:t>
            </w:r>
          </w:p>
        </w:tc>
        <w:tc>
          <w:tcPr>
            <w:tcW w:w="5670" w:type="dxa"/>
            <w:tcBorders>
              <w:left w:val="single" w:sz="4" w:space="0" w:color="D9D9D9" w:themeColor="background1" w:themeShade="D9"/>
              <w:bottom w:val="double" w:sz="4" w:space="0" w:color="D9D9D9" w:themeColor="background1" w:themeShade="D9"/>
            </w:tcBorders>
            <w:vAlign w:val="center"/>
          </w:tcPr>
          <w:p w14:paraId="6B0ECF32" w14:textId="77777777" w:rsidR="00EC5983" w:rsidRPr="00EC5983" w:rsidRDefault="00EC5983" w:rsidP="00BE2A93">
            <w:pPr>
              <w:pStyle w:val="Tabelltext"/>
              <w:rPr>
                <w:i/>
                <w:iCs/>
              </w:rPr>
            </w:pPr>
          </w:p>
        </w:tc>
      </w:tr>
      <w:tr w:rsidR="00EC5983" w:rsidRPr="001C64CB" w14:paraId="6F71DB0F" w14:textId="77777777" w:rsidTr="00BE2A93">
        <w:trPr>
          <w:trHeight w:val="397"/>
        </w:trPr>
        <w:tc>
          <w:tcPr>
            <w:tcW w:w="2268" w:type="dxa"/>
            <w:tcBorders>
              <w:top w:val="double" w:sz="4" w:space="0" w:color="D9D9D9" w:themeColor="background1" w:themeShade="D9"/>
              <w:right w:val="single" w:sz="4" w:space="0" w:color="D9D9D9" w:themeColor="background1" w:themeShade="D9"/>
            </w:tcBorders>
            <w:vAlign w:val="center"/>
          </w:tcPr>
          <w:p w14:paraId="4131FFBD" w14:textId="77777777" w:rsidR="00EC5983" w:rsidRPr="001C64CB" w:rsidRDefault="00EC5983" w:rsidP="00847E13">
            <w:pPr>
              <w:pStyle w:val="Tabelltext"/>
            </w:pPr>
            <w:r w:rsidRPr="001C64CB">
              <w:t>Företagets namn</w:t>
            </w:r>
          </w:p>
        </w:tc>
        <w:tc>
          <w:tcPr>
            <w:tcW w:w="5670" w:type="dxa"/>
            <w:tcBorders>
              <w:top w:val="double" w:sz="4" w:space="0" w:color="D9D9D9" w:themeColor="background1" w:themeShade="D9"/>
              <w:left w:val="single" w:sz="4" w:space="0" w:color="D9D9D9" w:themeColor="background1" w:themeShade="D9"/>
            </w:tcBorders>
            <w:vAlign w:val="center"/>
          </w:tcPr>
          <w:p w14:paraId="362CCAEE" w14:textId="2828AAB9" w:rsidR="00EC5983" w:rsidRPr="001C64CB" w:rsidRDefault="00EC5983" w:rsidP="00BE2A93">
            <w:pPr>
              <w:pStyle w:val="Tabelltext"/>
            </w:pPr>
          </w:p>
        </w:tc>
      </w:tr>
      <w:tr w:rsidR="00EC5983" w:rsidRPr="001C64CB" w14:paraId="7E12E4C3" w14:textId="77777777" w:rsidTr="00BE2A93">
        <w:trPr>
          <w:trHeight w:val="397"/>
        </w:trPr>
        <w:tc>
          <w:tcPr>
            <w:tcW w:w="2268" w:type="dxa"/>
            <w:tcBorders>
              <w:right w:val="single" w:sz="4" w:space="0" w:color="D9D9D9" w:themeColor="background1" w:themeShade="D9"/>
            </w:tcBorders>
            <w:vAlign w:val="center"/>
          </w:tcPr>
          <w:p w14:paraId="7DEDBD0A" w14:textId="77777777" w:rsidR="00EC5983" w:rsidRPr="001C64CB" w:rsidRDefault="00EC5983" w:rsidP="00847E13">
            <w:pPr>
              <w:pStyle w:val="Tabelltext"/>
            </w:pPr>
            <w:r w:rsidRPr="001C64CB">
              <w:t xml:space="preserve">Organisationsnummer </w:t>
            </w:r>
          </w:p>
        </w:tc>
        <w:tc>
          <w:tcPr>
            <w:tcW w:w="5670" w:type="dxa"/>
            <w:tcBorders>
              <w:left w:val="single" w:sz="4" w:space="0" w:color="D9D9D9" w:themeColor="background1" w:themeShade="D9"/>
            </w:tcBorders>
            <w:vAlign w:val="center"/>
          </w:tcPr>
          <w:p w14:paraId="247A2CBC" w14:textId="3B2A3CD8" w:rsidR="00EC5983" w:rsidRPr="001C64CB" w:rsidRDefault="00EC5983" w:rsidP="00BE2A93">
            <w:pPr>
              <w:pStyle w:val="Tabelltext"/>
            </w:pPr>
          </w:p>
        </w:tc>
      </w:tr>
      <w:tr w:rsidR="00EC5983" w:rsidRPr="001C64CB" w14:paraId="003B8E8B" w14:textId="77777777" w:rsidTr="00BE2A93">
        <w:trPr>
          <w:trHeight w:val="397"/>
        </w:trPr>
        <w:tc>
          <w:tcPr>
            <w:tcW w:w="2268" w:type="dxa"/>
            <w:tcBorders>
              <w:right w:val="single" w:sz="4" w:space="0" w:color="D9D9D9" w:themeColor="background1" w:themeShade="D9"/>
            </w:tcBorders>
            <w:vAlign w:val="center"/>
          </w:tcPr>
          <w:p w14:paraId="35DEFD15" w14:textId="77777777" w:rsidR="00EC5983" w:rsidRPr="001C64CB" w:rsidRDefault="00EC5983" w:rsidP="00847E13">
            <w:pPr>
              <w:pStyle w:val="Tabelltext"/>
            </w:pPr>
            <w:r w:rsidRPr="001C64CB">
              <w:t xml:space="preserve">Adress:  </w:t>
            </w:r>
          </w:p>
        </w:tc>
        <w:tc>
          <w:tcPr>
            <w:tcW w:w="5670" w:type="dxa"/>
            <w:tcBorders>
              <w:left w:val="single" w:sz="4" w:space="0" w:color="D9D9D9" w:themeColor="background1" w:themeShade="D9"/>
            </w:tcBorders>
            <w:vAlign w:val="center"/>
          </w:tcPr>
          <w:p w14:paraId="469FEC5D" w14:textId="5E6D08CD" w:rsidR="00EC5983" w:rsidRPr="001C64CB" w:rsidRDefault="00EC5983" w:rsidP="00BE2A93">
            <w:pPr>
              <w:pStyle w:val="Tabelltext"/>
            </w:pPr>
          </w:p>
        </w:tc>
      </w:tr>
      <w:tr w:rsidR="00EC5983" w:rsidRPr="001C64CB" w14:paraId="59CD1B21" w14:textId="77777777" w:rsidTr="00BE2A93">
        <w:trPr>
          <w:trHeight w:val="397"/>
        </w:trPr>
        <w:tc>
          <w:tcPr>
            <w:tcW w:w="2268" w:type="dxa"/>
            <w:tcBorders>
              <w:right w:val="single" w:sz="4" w:space="0" w:color="D9D9D9" w:themeColor="background1" w:themeShade="D9"/>
            </w:tcBorders>
            <w:vAlign w:val="center"/>
          </w:tcPr>
          <w:p w14:paraId="5E9B6E6B" w14:textId="77777777" w:rsidR="00EC5983" w:rsidRPr="001C64CB" w:rsidRDefault="00EC5983" w:rsidP="00847E13">
            <w:pPr>
              <w:pStyle w:val="Tabelltext"/>
            </w:pPr>
            <w:r w:rsidRPr="001C64CB">
              <w:t xml:space="preserve">Tfn:  </w:t>
            </w:r>
          </w:p>
        </w:tc>
        <w:tc>
          <w:tcPr>
            <w:tcW w:w="5670" w:type="dxa"/>
            <w:tcBorders>
              <w:left w:val="single" w:sz="4" w:space="0" w:color="D9D9D9" w:themeColor="background1" w:themeShade="D9"/>
            </w:tcBorders>
            <w:vAlign w:val="center"/>
          </w:tcPr>
          <w:p w14:paraId="0BE7E1C6" w14:textId="100D1358" w:rsidR="00EC5983" w:rsidRPr="001C64CB" w:rsidRDefault="00EC5983" w:rsidP="00BE2A93">
            <w:pPr>
              <w:pStyle w:val="Tabelltext"/>
            </w:pPr>
          </w:p>
        </w:tc>
      </w:tr>
      <w:tr w:rsidR="00EC5983" w:rsidRPr="001C64CB" w14:paraId="6706B62F" w14:textId="77777777" w:rsidTr="00BE2A93">
        <w:trPr>
          <w:trHeight w:val="397"/>
        </w:trPr>
        <w:tc>
          <w:tcPr>
            <w:tcW w:w="2268" w:type="dxa"/>
            <w:tcBorders>
              <w:right w:val="single" w:sz="4" w:space="0" w:color="D9D9D9" w:themeColor="background1" w:themeShade="D9"/>
            </w:tcBorders>
            <w:vAlign w:val="center"/>
          </w:tcPr>
          <w:p w14:paraId="2C96B5A7" w14:textId="77777777" w:rsidR="00EC5983" w:rsidRPr="001C64CB" w:rsidRDefault="00EC5983" w:rsidP="00847E13">
            <w:pPr>
              <w:pStyle w:val="Tabelltext"/>
            </w:pPr>
            <w:r w:rsidRPr="001C64CB">
              <w:t xml:space="preserve">E-post </w:t>
            </w:r>
            <w:hyperlink r:id="rId13" w:history="1"/>
            <w:r w:rsidRPr="001C64CB">
              <w:t xml:space="preserve"> </w:t>
            </w:r>
          </w:p>
        </w:tc>
        <w:tc>
          <w:tcPr>
            <w:tcW w:w="5670" w:type="dxa"/>
            <w:tcBorders>
              <w:left w:val="single" w:sz="4" w:space="0" w:color="D9D9D9" w:themeColor="background1" w:themeShade="D9"/>
            </w:tcBorders>
            <w:vAlign w:val="center"/>
          </w:tcPr>
          <w:p w14:paraId="2CC39A64" w14:textId="60ABD54F" w:rsidR="00EC5983" w:rsidRPr="001C64CB" w:rsidRDefault="00EC5983" w:rsidP="00BE2A93">
            <w:pPr>
              <w:pStyle w:val="Tabelltext"/>
            </w:pPr>
          </w:p>
        </w:tc>
      </w:tr>
    </w:tbl>
    <w:p w14:paraId="2F3D80AB" w14:textId="77777777" w:rsidR="00EC5983" w:rsidRDefault="00EC5983" w:rsidP="005C4C68">
      <w:pPr>
        <w:ind w:left="0"/>
      </w:pPr>
    </w:p>
    <w:p w14:paraId="656A53A7" w14:textId="2B00DDCE" w:rsidR="00980327" w:rsidRDefault="00980327" w:rsidP="00E06E59">
      <w:pPr>
        <w:pStyle w:val="Rubrik1"/>
      </w:pPr>
      <w:r>
        <w:t>K0</w:t>
      </w:r>
      <w:r>
        <w:tab/>
        <w:t>Allmänt om entreprenaden</w:t>
      </w:r>
    </w:p>
    <w:p w14:paraId="56698389" w14:textId="0412A253" w:rsidR="00980327" w:rsidRPr="00980327" w:rsidRDefault="00A50E04" w:rsidP="00980327">
      <w:r w:rsidRPr="004574EE">
        <w:t>Syftet med entreprenaden är att den ska leda till minskad energianvändning samt kostnadsbesparingar avseende energi för B. Entreprenaden är ett komplement till ordinarie drift och förvaltning, varför det är viktigt att L samarbetar med såväl B som B:s övriga leverantörer.</w:t>
      </w:r>
    </w:p>
    <w:p w14:paraId="3C71D665" w14:textId="75068CC7" w:rsidR="006D7916" w:rsidRDefault="00492426" w:rsidP="00E06E59">
      <w:pPr>
        <w:pStyle w:val="Rubrik1"/>
      </w:pPr>
      <w:r>
        <w:t>K1</w:t>
      </w:r>
      <w:r>
        <w:tab/>
      </w:r>
      <w:r w:rsidR="006D7916">
        <w:t>Omfattning</w:t>
      </w:r>
      <w:r w:rsidR="0050095E">
        <w:t xml:space="preserve"> (ABFF</w:t>
      </w:r>
      <w:r w:rsidR="006D2DFD">
        <w:t xml:space="preserve"> </w:t>
      </w:r>
      <w:r w:rsidR="00A270EE">
        <w:t>15</w:t>
      </w:r>
      <w:r w:rsidR="0050095E">
        <w:t xml:space="preserve"> kap 1)</w:t>
      </w:r>
    </w:p>
    <w:p w14:paraId="04095E44" w14:textId="27141A65" w:rsidR="00A072E3" w:rsidRDefault="00315755" w:rsidP="00A072E3">
      <w:r>
        <w:t>De</w:t>
      </w:r>
      <w:r w:rsidR="004574EE">
        <w:t>nn</w:t>
      </w:r>
      <w:r>
        <w:t xml:space="preserve">a </w:t>
      </w:r>
      <w:r w:rsidR="00A072E3">
        <w:t>entreprenad avseende</w:t>
      </w:r>
      <w:r w:rsidR="006D7916">
        <w:t xml:space="preserve"> </w:t>
      </w:r>
      <w:r w:rsidR="00935BA9">
        <w:t>Teknisk förvaltning - Energi</w:t>
      </w:r>
      <w:r w:rsidR="006D7916">
        <w:t xml:space="preserve"> </w:t>
      </w:r>
      <w:r w:rsidR="004574EE">
        <w:t xml:space="preserve">avseende fastigheten </w:t>
      </w:r>
      <w:r w:rsidR="004574EE" w:rsidRPr="004574EE">
        <w:rPr>
          <w:i/>
          <w:iCs/>
        </w:rPr>
        <w:t>[</w:t>
      </w:r>
      <w:r w:rsidR="004574EE" w:rsidRPr="00427AA8">
        <w:rPr>
          <w:i/>
          <w:iCs/>
          <w:color w:val="00B050"/>
        </w:rPr>
        <w:t>namn på fastigheten]</w:t>
      </w:r>
      <w:r w:rsidR="004574EE" w:rsidRPr="004574EE">
        <w:rPr>
          <w:i/>
          <w:iCs/>
        </w:rPr>
        <w:t xml:space="preserve"> </w:t>
      </w:r>
      <w:r w:rsidR="006D7916">
        <w:t xml:space="preserve">omfattar energioptimering för att </w:t>
      </w:r>
      <w:r w:rsidR="00A072E3">
        <w:t>effektivisera</w:t>
      </w:r>
      <w:r w:rsidR="00C3145B">
        <w:t xml:space="preserve"> användningen av el, värme</w:t>
      </w:r>
      <w:r w:rsidR="008205C2">
        <w:t>, kyla</w:t>
      </w:r>
      <w:r w:rsidR="00C3145B">
        <w:t xml:space="preserve"> </w:t>
      </w:r>
      <w:r w:rsidR="008205C2" w:rsidRPr="008205C2">
        <w:rPr>
          <w:i/>
          <w:iCs/>
        </w:rPr>
        <w:t xml:space="preserve">[om </w:t>
      </w:r>
      <w:r w:rsidR="008205C2">
        <w:rPr>
          <w:i/>
          <w:iCs/>
        </w:rPr>
        <w:t>kyla</w:t>
      </w:r>
      <w:r w:rsidR="008205C2" w:rsidRPr="008205C2">
        <w:rPr>
          <w:i/>
          <w:iCs/>
        </w:rPr>
        <w:t xml:space="preserve"> finns]</w:t>
      </w:r>
      <w:r w:rsidR="008205C2">
        <w:t xml:space="preserve"> </w:t>
      </w:r>
      <w:r w:rsidR="00C3145B">
        <w:t xml:space="preserve">och </w:t>
      </w:r>
      <w:r w:rsidR="00AF12E8">
        <w:t>tappvarmvatten</w:t>
      </w:r>
      <w:r w:rsidR="006D7916">
        <w:t xml:space="preserve">. </w:t>
      </w:r>
      <w:r w:rsidR="00B24476">
        <w:t>Entreprenaden</w:t>
      </w:r>
      <w:r w:rsidR="00CB167B">
        <w:t xml:space="preserve"> </w:t>
      </w:r>
      <w:r w:rsidR="00A82DAE">
        <w:t>omfattar den tekniska förvaltning som är kopplat till energioptimeringsarbetet och byggn</w:t>
      </w:r>
      <w:r w:rsidR="00FA6949">
        <w:t>a</w:t>
      </w:r>
      <w:r w:rsidR="00A82DAE">
        <w:t>dens energianvändning</w:t>
      </w:r>
      <w:r w:rsidR="00B24476">
        <w:t xml:space="preserve">, men inte den </w:t>
      </w:r>
      <w:r w:rsidR="00F76BB8">
        <w:t>ordinarie</w:t>
      </w:r>
      <w:r w:rsidR="00B24476">
        <w:t xml:space="preserve"> driften </w:t>
      </w:r>
      <w:r w:rsidR="00AF0F11">
        <w:t xml:space="preserve">och det avhjälpande underhållet </w:t>
      </w:r>
      <w:r w:rsidR="00B24476">
        <w:t>av fastighetens tekniska system</w:t>
      </w:r>
      <w:r w:rsidR="00A82DAE">
        <w:t xml:space="preserve">. </w:t>
      </w:r>
      <w:r w:rsidR="00A072E3">
        <w:t xml:space="preserve">Entreprenaden omfattar heller inte att genomföra planerat underhåll och investeringar. </w:t>
      </w:r>
    </w:p>
    <w:p w14:paraId="45802BAC" w14:textId="1FA72CC7" w:rsidR="00A82DAE" w:rsidRDefault="00A82DAE" w:rsidP="001C64CB">
      <w:r>
        <w:t xml:space="preserve">En detaljerad beskrivning av </w:t>
      </w:r>
      <w:r w:rsidR="00B24476">
        <w:t>arbetet som ska utföras</w:t>
      </w:r>
      <w:r w:rsidR="004614BC">
        <w:t xml:space="preserve"> i </w:t>
      </w:r>
      <w:r w:rsidR="005C4C68">
        <w:t xml:space="preserve">återfinns i </w:t>
      </w:r>
      <w:r w:rsidR="004614BC">
        <w:t>Tjänstebeskrivning</w:t>
      </w:r>
      <w:r w:rsidR="005C4C68">
        <w:t>en</w:t>
      </w:r>
      <w:r>
        <w:t xml:space="preserve">. </w:t>
      </w:r>
    </w:p>
    <w:p w14:paraId="7CF405C8" w14:textId="3F6BFBCB" w:rsidR="000B2D34" w:rsidRDefault="00492426" w:rsidP="009918CC">
      <w:pPr>
        <w:pStyle w:val="Rubrik2"/>
      </w:pPr>
      <w:r>
        <w:lastRenderedPageBreak/>
        <w:t>K1.1</w:t>
      </w:r>
      <w:r>
        <w:tab/>
      </w:r>
      <w:r w:rsidR="00BF24FC" w:rsidRPr="00BF24FC">
        <w:rPr>
          <w:szCs w:val="28"/>
        </w:rPr>
        <w:t>Kontraktshandlingar</w:t>
      </w:r>
    </w:p>
    <w:p w14:paraId="388ED1CD" w14:textId="785B8477" w:rsidR="00106A1B" w:rsidRDefault="00EC5983" w:rsidP="00106A1B">
      <w:r>
        <w:t>L</w:t>
      </w:r>
      <w:r w:rsidR="00C54F67" w:rsidRPr="002558A7">
        <w:t xml:space="preserve"> åtar sig att utföra </w:t>
      </w:r>
      <w:r w:rsidR="00AF0F11">
        <w:t>entreprenaden</w:t>
      </w:r>
      <w:r w:rsidR="00C54F67" w:rsidRPr="002558A7">
        <w:t xml:space="preserve"> i enlighet</w:t>
      </w:r>
      <w:r w:rsidR="00106A1B" w:rsidRPr="002558A7">
        <w:t xml:space="preserve"> med</w:t>
      </w:r>
      <w:r w:rsidR="00935BA9">
        <w:t xml:space="preserve"> </w:t>
      </w:r>
      <w:r w:rsidR="000B2D34" w:rsidRPr="002558A7">
        <w:t>kontraktshandlingarna i följande ordning</w:t>
      </w:r>
      <w:r w:rsidR="00106A1B" w:rsidRPr="002558A7">
        <w:t xml:space="preserve"> (</w:t>
      </w:r>
      <w:r w:rsidR="000B2D34" w:rsidRPr="002558A7">
        <w:t xml:space="preserve">med </w:t>
      </w:r>
      <w:r w:rsidR="00FD5996">
        <w:t>ändring</w:t>
      </w:r>
      <w:r w:rsidR="00106A1B" w:rsidRPr="002558A7">
        <w:t xml:space="preserve"> </w:t>
      </w:r>
      <w:r w:rsidR="00FD5996">
        <w:t>av</w:t>
      </w:r>
      <w:r w:rsidR="00106A1B" w:rsidRPr="002558A7">
        <w:t xml:space="preserve"> ordning angiven i ABFF 15 Kap 1</w:t>
      </w:r>
      <w:r w:rsidR="00724585" w:rsidRPr="002558A7">
        <w:t xml:space="preserve"> § 4</w:t>
      </w:r>
      <w:r w:rsidR="00106A1B" w:rsidRPr="002558A7">
        <w:t xml:space="preserve">): </w:t>
      </w:r>
    </w:p>
    <w:p w14:paraId="7A61CDEC" w14:textId="6A2F7C30" w:rsidR="00980327" w:rsidRDefault="00980327" w:rsidP="00E76199">
      <w:pPr>
        <w:pStyle w:val="Liststycke"/>
        <w:numPr>
          <w:ilvl w:val="0"/>
          <w:numId w:val="32"/>
        </w:numPr>
        <w:ind w:left="1843"/>
      </w:pPr>
      <w:r w:rsidRPr="00980327">
        <w:t>Detta kontrakt daterat 20………….</w:t>
      </w:r>
    </w:p>
    <w:p w14:paraId="3ABC1EC5" w14:textId="2D7C046D" w:rsidR="00E76199" w:rsidRPr="00980327" w:rsidRDefault="00E76199" w:rsidP="00E76199">
      <w:pPr>
        <w:pStyle w:val="Liststycke"/>
        <w:numPr>
          <w:ilvl w:val="1"/>
          <w:numId w:val="32"/>
        </w:numPr>
        <w:ind w:left="2268"/>
      </w:pPr>
      <w:r>
        <w:t>Bilaga 1 - Överenskommen Tjänstebeskrivning</w:t>
      </w:r>
    </w:p>
    <w:p w14:paraId="1525CC26" w14:textId="77777777" w:rsidR="00980327" w:rsidRPr="00980327" w:rsidRDefault="00980327" w:rsidP="00E76199">
      <w:pPr>
        <w:pStyle w:val="Liststycke"/>
        <w:numPr>
          <w:ilvl w:val="0"/>
          <w:numId w:val="32"/>
        </w:numPr>
        <w:ind w:left="1843"/>
      </w:pPr>
      <w:r w:rsidRPr="00980327">
        <w:t>ABFF15</w:t>
      </w:r>
      <w:r w:rsidRPr="00980327">
        <w:tab/>
      </w:r>
    </w:p>
    <w:p w14:paraId="6615998E" w14:textId="77777777" w:rsidR="00980327" w:rsidRPr="00980327" w:rsidRDefault="00980327" w:rsidP="00E76199">
      <w:pPr>
        <w:pStyle w:val="Liststycke"/>
        <w:numPr>
          <w:ilvl w:val="0"/>
          <w:numId w:val="32"/>
        </w:numPr>
        <w:ind w:left="1843"/>
      </w:pPr>
      <w:r w:rsidRPr="00980327">
        <w:t>Aff-definitioner 15</w:t>
      </w:r>
    </w:p>
    <w:p w14:paraId="4AFF3AFB" w14:textId="77777777" w:rsidR="00980327" w:rsidRPr="00980327" w:rsidRDefault="00980327" w:rsidP="00E76199">
      <w:pPr>
        <w:pStyle w:val="Liststycke"/>
        <w:numPr>
          <w:ilvl w:val="0"/>
          <w:numId w:val="33"/>
        </w:numPr>
        <w:ind w:left="1843"/>
        <w:rPr>
          <w:lang w:val="nb-NO"/>
        </w:rPr>
      </w:pPr>
      <w:r w:rsidRPr="00980327">
        <w:rPr>
          <w:lang w:val="nb-NO"/>
        </w:rPr>
        <w:t xml:space="preserve">Anbud daterat </w:t>
      </w:r>
      <w:r w:rsidRPr="00980327">
        <w:t>20………….</w:t>
      </w:r>
    </w:p>
    <w:p w14:paraId="3C8683B4" w14:textId="77777777" w:rsidR="00980327" w:rsidRPr="00980327" w:rsidRDefault="00980327" w:rsidP="00E76199">
      <w:pPr>
        <w:pStyle w:val="Liststycke"/>
        <w:numPr>
          <w:ilvl w:val="0"/>
          <w:numId w:val="33"/>
        </w:numPr>
        <w:ind w:left="1843"/>
      </w:pPr>
      <w:r w:rsidRPr="00980327">
        <w:t>Förfrågningsunderlag daterat 20…………. som innehåller:</w:t>
      </w:r>
    </w:p>
    <w:p w14:paraId="0F776609" w14:textId="488C39C8" w:rsidR="00980327" w:rsidRPr="00980327" w:rsidRDefault="00502573" w:rsidP="00E76199">
      <w:pPr>
        <w:pStyle w:val="Liststycke"/>
        <w:numPr>
          <w:ilvl w:val="1"/>
          <w:numId w:val="33"/>
        </w:numPr>
        <w:ind w:left="2410"/>
      </w:pPr>
      <w:r>
        <w:t>Utskickat f</w:t>
      </w:r>
      <w:r w:rsidR="00E76199">
        <w:t>örslag till Tjänstebeskrivning</w:t>
      </w:r>
    </w:p>
    <w:p w14:paraId="72923258" w14:textId="61DF737C" w:rsidR="00980327" w:rsidRPr="00980327" w:rsidRDefault="00E76199" w:rsidP="00E76199">
      <w:pPr>
        <w:pStyle w:val="Liststycke"/>
        <w:numPr>
          <w:ilvl w:val="1"/>
          <w:numId w:val="33"/>
        </w:numPr>
        <w:ind w:left="2410"/>
      </w:pPr>
      <w:r>
        <w:t>Objektsbeskrivning</w:t>
      </w:r>
    </w:p>
    <w:p w14:paraId="5796DD61" w14:textId="5392ED5D" w:rsidR="00B303E6" w:rsidRPr="00A072E3" w:rsidRDefault="00B303E6" w:rsidP="00CA7563">
      <w:pPr>
        <w:pStyle w:val="Rubrik2"/>
      </w:pPr>
      <w:r w:rsidRPr="00A072E3">
        <w:t>K1.</w:t>
      </w:r>
      <w:r w:rsidR="0044327A" w:rsidRPr="00A072E3">
        <w:t>3</w:t>
      </w:r>
      <w:r w:rsidRPr="00A072E3">
        <w:tab/>
        <w:t>Sidoleverantörer</w:t>
      </w:r>
    </w:p>
    <w:p w14:paraId="4E63120E" w14:textId="6C2C8E18" w:rsidR="00A85DA3" w:rsidRPr="00A072E3" w:rsidRDefault="00A85DA3" w:rsidP="00A85DA3">
      <w:r w:rsidRPr="00A072E3">
        <w:t xml:space="preserve">Följande </w:t>
      </w:r>
      <w:r w:rsidR="00100FC6" w:rsidRPr="00A072E3">
        <w:t>SL</w:t>
      </w:r>
      <w:r w:rsidRPr="00A072E3">
        <w:t xml:space="preserve"> </w:t>
      </w:r>
      <w:r w:rsidR="00100FC6" w:rsidRPr="00A072E3">
        <w:t>arbetar med frågor som är närliggande ”Teknisk förvaltning – energi”</w:t>
      </w:r>
      <w:r w:rsidRPr="00A072E3">
        <w:t>:</w:t>
      </w:r>
    </w:p>
    <w:tbl>
      <w:tblPr>
        <w:tblStyle w:val="Oformateradtabell1"/>
        <w:tblW w:w="7054" w:type="dxa"/>
        <w:tblInd w:w="1446" w:type="dxa"/>
        <w:tblCellMar>
          <w:top w:w="28" w:type="dxa"/>
        </w:tblCellMar>
        <w:tblLook w:val="0400" w:firstRow="0" w:lastRow="0" w:firstColumn="0" w:lastColumn="0" w:noHBand="0" w:noVBand="1"/>
      </w:tblPr>
      <w:tblGrid>
        <w:gridCol w:w="2895"/>
        <w:gridCol w:w="4159"/>
      </w:tblGrid>
      <w:tr w:rsidR="00A85DA3" w:rsidRPr="00A072E3" w14:paraId="5334F18A" w14:textId="77777777" w:rsidTr="00717696">
        <w:trPr>
          <w:cnfStyle w:val="000000100000" w:firstRow="0" w:lastRow="0" w:firstColumn="0" w:lastColumn="0" w:oddVBand="0" w:evenVBand="0" w:oddHBand="1" w:evenHBand="0" w:firstRowFirstColumn="0" w:firstRowLastColumn="0" w:lastRowFirstColumn="0" w:lastRowLastColumn="0"/>
        </w:trPr>
        <w:tc>
          <w:tcPr>
            <w:tcW w:w="2895" w:type="dxa"/>
          </w:tcPr>
          <w:p w14:paraId="7559592B" w14:textId="46DCA428" w:rsidR="00A85DA3" w:rsidRPr="00A072E3" w:rsidRDefault="00A85DA3" w:rsidP="00A85DA3">
            <w:pPr>
              <w:pStyle w:val="Tabelltext"/>
              <w:rPr>
                <w:i/>
                <w:iCs/>
              </w:rPr>
            </w:pPr>
            <w:r w:rsidRPr="00A072E3">
              <w:rPr>
                <w:i/>
                <w:iCs/>
              </w:rPr>
              <w:t>Område</w:t>
            </w:r>
          </w:p>
        </w:tc>
        <w:tc>
          <w:tcPr>
            <w:tcW w:w="4159" w:type="dxa"/>
          </w:tcPr>
          <w:p w14:paraId="7FBEBBBB" w14:textId="7D88B0CC" w:rsidR="00A85DA3" w:rsidRPr="00A072E3" w:rsidRDefault="00A85DA3" w:rsidP="00A85DA3">
            <w:pPr>
              <w:pStyle w:val="Tabelltext"/>
              <w:rPr>
                <w:i/>
                <w:iCs/>
              </w:rPr>
            </w:pPr>
            <w:r w:rsidRPr="00A072E3">
              <w:rPr>
                <w:i/>
                <w:iCs/>
              </w:rPr>
              <w:t>Leverantör</w:t>
            </w:r>
          </w:p>
        </w:tc>
      </w:tr>
      <w:tr w:rsidR="00A85DA3" w:rsidRPr="00A072E3" w14:paraId="623C4E6E" w14:textId="77777777" w:rsidTr="00717696">
        <w:tc>
          <w:tcPr>
            <w:tcW w:w="2895" w:type="dxa"/>
          </w:tcPr>
          <w:p w14:paraId="02C818DC" w14:textId="3C2B7265" w:rsidR="00A85DA3" w:rsidRPr="00A072E3" w:rsidRDefault="00A85DA3" w:rsidP="00A85DA3">
            <w:pPr>
              <w:pStyle w:val="Tabelltext"/>
            </w:pPr>
            <w:r w:rsidRPr="00A072E3">
              <w:t>Fastighetsdrift</w:t>
            </w:r>
          </w:p>
        </w:tc>
        <w:tc>
          <w:tcPr>
            <w:tcW w:w="4159" w:type="dxa"/>
          </w:tcPr>
          <w:p w14:paraId="516E5FA7" w14:textId="1A5B1E49" w:rsidR="00A85DA3" w:rsidRPr="00427AA8" w:rsidRDefault="00427AA8" w:rsidP="00A85DA3">
            <w:pPr>
              <w:pStyle w:val="Tabelltext"/>
              <w:rPr>
                <w:rFonts w:eastAsiaTheme="minorEastAsia" w:cstheme="minorBidi"/>
                <w:bCs w:val="0"/>
                <w:i/>
                <w:iCs/>
                <w:color w:val="00B050"/>
                <w:szCs w:val="22"/>
                <w:lang w:eastAsia="en-US"/>
              </w:rPr>
            </w:pPr>
            <w:r w:rsidRPr="00427AA8">
              <w:rPr>
                <w:rFonts w:eastAsiaTheme="minorEastAsia" w:cstheme="minorBidi"/>
                <w:bCs w:val="0"/>
                <w:i/>
                <w:iCs/>
                <w:color w:val="00B050"/>
                <w:szCs w:val="22"/>
                <w:lang w:eastAsia="en-US"/>
              </w:rPr>
              <w:t>[Ange namn]</w:t>
            </w:r>
          </w:p>
        </w:tc>
      </w:tr>
      <w:tr w:rsidR="00A85DA3" w:rsidRPr="00A072E3" w14:paraId="25305BC4" w14:textId="77777777" w:rsidTr="00717696">
        <w:trPr>
          <w:cnfStyle w:val="000000100000" w:firstRow="0" w:lastRow="0" w:firstColumn="0" w:lastColumn="0" w:oddVBand="0" w:evenVBand="0" w:oddHBand="1" w:evenHBand="0" w:firstRowFirstColumn="0" w:firstRowLastColumn="0" w:lastRowFirstColumn="0" w:lastRowLastColumn="0"/>
        </w:trPr>
        <w:tc>
          <w:tcPr>
            <w:tcW w:w="2895" w:type="dxa"/>
          </w:tcPr>
          <w:p w14:paraId="3E99AAC0" w14:textId="0409AD1B" w:rsidR="00A85DA3" w:rsidRPr="00A072E3" w:rsidRDefault="00A85DA3" w:rsidP="00A85DA3">
            <w:pPr>
              <w:pStyle w:val="Tabelltext"/>
            </w:pPr>
            <w:r w:rsidRPr="00A072E3">
              <w:t>Fastighetsförvaltning</w:t>
            </w:r>
          </w:p>
        </w:tc>
        <w:tc>
          <w:tcPr>
            <w:tcW w:w="4159" w:type="dxa"/>
          </w:tcPr>
          <w:p w14:paraId="28386AF5" w14:textId="7E5C3CE1" w:rsidR="00A85DA3" w:rsidRPr="00427AA8" w:rsidRDefault="00427AA8" w:rsidP="00A85DA3">
            <w:pPr>
              <w:pStyle w:val="Tabelltext"/>
              <w:rPr>
                <w:rFonts w:eastAsiaTheme="minorEastAsia" w:cstheme="minorBidi"/>
                <w:bCs w:val="0"/>
                <w:i/>
                <w:iCs/>
                <w:color w:val="00B050"/>
                <w:szCs w:val="22"/>
                <w:lang w:eastAsia="en-US"/>
              </w:rPr>
            </w:pPr>
            <w:r w:rsidRPr="00427AA8">
              <w:rPr>
                <w:rFonts w:eastAsiaTheme="minorEastAsia" w:cstheme="minorBidi"/>
                <w:bCs w:val="0"/>
                <w:i/>
                <w:iCs/>
                <w:color w:val="00B050"/>
                <w:szCs w:val="22"/>
                <w:lang w:eastAsia="en-US"/>
              </w:rPr>
              <w:t>[Ange namn]</w:t>
            </w:r>
          </w:p>
        </w:tc>
      </w:tr>
    </w:tbl>
    <w:p w14:paraId="0090FCB2" w14:textId="77777777" w:rsidR="00A85DA3" w:rsidRPr="00A85DA3" w:rsidRDefault="00A85DA3" w:rsidP="00015559">
      <w:pPr>
        <w:ind w:left="0"/>
        <w:rPr>
          <w:highlight w:val="green"/>
        </w:rPr>
      </w:pPr>
    </w:p>
    <w:p w14:paraId="74254976" w14:textId="47DA81FD" w:rsidR="00106A1B" w:rsidRDefault="00BF24FC" w:rsidP="00E06E59">
      <w:pPr>
        <w:pStyle w:val="Rubrik1"/>
      </w:pPr>
      <w:r>
        <w:t>K2</w:t>
      </w:r>
      <w:r>
        <w:tab/>
      </w:r>
      <w:r w:rsidR="00106A1B">
        <w:t>Utförande</w:t>
      </w:r>
      <w:r w:rsidR="0050095E">
        <w:t xml:space="preserve"> (ABFF</w:t>
      </w:r>
      <w:r w:rsidR="00A270EE">
        <w:t xml:space="preserve"> 15</w:t>
      </w:r>
      <w:r w:rsidR="0050095E">
        <w:t xml:space="preserve"> kap 2)</w:t>
      </w:r>
    </w:p>
    <w:p w14:paraId="24B995BD" w14:textId="2322A0BF" w:rsidR="00100FC6" w:rsidRPr="00100FC6" w:rsidRDefault="00100FC6" w:rsidP="00100FC6">
      <w:r>
        <w:t>Entreprenaden är uppdelad i två faser – startperiod och löpande arbeten. Arbetet som ska utföras skiljer sig åt mellan de olika faserna.</w:t>
      </w:r>
      <w:r w:rsidR="00427AA8">
        <w:t xml:space="preserve"> Fas 2 startar endast efter överenskommelse.</w:t>
      </w:r>
    </w:p>
    <w:p w14:paraId="283E3512" w14:textId="6C0AEF0D" w:rsidR="000D2299" w:rsidRDefault="000D2299" w:rsidP="00E06E59">
      <w:pPr>
        <w:pStyle w:val="Rubrik4"/>
        <w:ind w:firstLine="0"/>
      </w:pPr>
      <w:r>
        <w:t>Startperiod</w:t>
      </w:r>
    </w:p>
    <w:p w14:paraId="5D7D7FB8" w14:textId="34F237B7" w:rsidR="00100FC6" w:rsidRDefault="00100FC6" w:rsidP="00623E63">
      <w:r>
        <w:t xml:space="preserve">Entreprenaden </w:t>
      </w:r>
      <w:r w:rsidR="000D2299">
        <w:t>inleds med en startperiod</w:t>
      </w:r>
      <w:r>
        <w:t xml:space="preserve">, vars syfte är att låta </w:t>
      </w:r>
      <w:r w:rsidR="00EC5983">
        <w:t>L</w:t>
      </w:r>
      <w:r w:rsidR="000D2299">
        <w:t xml:space="preserve"> analysera </w:t>
      </w:r>
      <w:r w:rsidR="009918CC">
        <w:t xml:space="preserve">funktionen hos </w:t>
      </w:r>
      <w:r>
        <w:t>byggnad och installationer</w:t>
      </w:r>
      <w:r w:rsidR="000D2299">
        <w:t xml:space="preserve"> </w:t>
      </w:r>
      <w:r w:rsidR="009918CC">
        <w:t xml:space="preserve">i olika driftsituationer </w:t>
      </w:r>
      <w:r>
        <w:t>samt</w:t>
      </w:r>
      <w:r w:rsidR="009918CC">
        <w:t xml:space="preserve"> identifiera behov och möjlighet till driftoptimeringar. </w:t>
      </w:r>
    </w:p>
    <w:p w14:paraId="20652DF5" w14:textId="77777777" w:rsidR="00A072E3" w:rsidRDefault="009918CC" w:rsidP="00623E63">
      <w:r>
        <w:t>Startperioden ska omfatta minst 3 och max 12 månader och innefatta en vinter. Om system för komfortkyla finns, ska startperioden även innefatta en sommar.</w:t>
      </w:r>
      <w:r w:rsidR="00A072E3">
        <w:t xml:space="preserve"> </w:t>
      </w:r>
    </w:p>
    <w:p w14:paraId="245300BF" w14:textId="3C12F73B" w:rsidR="00FD5996" w:rsidRDefault="00A072E3" w:rsidP="00FD5996">
      <w:r>
        <w:t>Startperiodens arbetsuppgifter beskrivs i Tjänstebeskrivningen</w:t>
      </w:r>
      <w:r w:rsidR="00FD5996">
        <w:t xml:space="preserve">, och avser endast det som finns beskrivet i </w:t>
      </w:r>
      <w:r w:rsidR="00FD5996" w:rsidRPr="00FD5996">
        <w:rPr>
          <w:i/>
          <w:iCs/>
        </w:rPr>
        <w:t>SB3.3.1 Energioptimering startperiod</w:t>
      </w:r>
      <w:r w:rsidR="00FD5996">
        <w:t>.</w:t>
      </w:r>
    </w:p>
    <w:p w14:paraId="1F506C44" w14:textId="77777777" w:rsidR="00FD5996" w:rsidRDefault="00FD5996" w:rsidP="00FD5996">
      <w:pPr>
        <w:pStyle w:val="Rubrik4"/>
        <w:ind w:firstLine="0"/>
      </w:pPr>
      <w:r>
        <w:t>Löpande arbeten</w:t>
      </w:r>
    </w:p>
    <w:p w14:paraId="6B562E1D" w14:textId="77777777" w:rsidR="00FD5996" w:rsidRDefault="00FD5996" w:rsidP="00FD5996">
      <w:r>
        <w:t>Efter startperioden tar de löpande arbetena vid. Arbetenas utförande anpassas till de förutsättningar och behov som identifierats i startperioden.</w:t>
      </w:r>
    </w:p>
    <w:p w14:paraId="57E905FF" w14:textId="12AC9140" w:rsidR="00623E63" w:rsidRPr="000D2299" w:rsidRDefault="00FD5996" w:rsidP="00FD5996">
      <w:r>
        <w:t xml:space="preserve">De löpande arbetena beskrivs i Tjänstebeskrivning och omfattar </w:t>
      </w:r>
      <w:r w:rsidRPr="00110C56">
        <w:rPr>
          <w:i/>
          <w:iCs/>
        </w:rPr>
        <w:t xml:space="preserve">allt </w:t>
      </w:r>
      <w:r w:rsidRPr="00FD5996">
        <w:rPr>
          <w:i/>
          <w:iCs/>
        </w:rPr>
        <w:t>utöver</w:t>
      </w:r>
      <w:r>
        <w:t xml:space="preserve"> </w:t>
      </w:r>
      <w:r w:rsidRPr="00FD5996">
        <w:t>SB3.3.1 Energioptimering startperiod.</w:t>
      </w:r>
    </w:p>
    <w:p w14:paraId="17D95762" w14:textId="5F00A0A2" w:rsidR="001C64CB" w:rsidRPr="00EC5983" w:rsidRDefault="00EB2AEB" w:rsidP="00E06E59">
      <w:pPr>
        <w:pStyle w:val="Rubrik1"/>
      </w:pPr>
      <w:r>
        <w:t>K3</w:t>
      </w:r>
      <w:r>
        <w:tab/>
      </w:r>
      <w:r w:rsidR="00106A1B" w:rsidRPr="001C64CB">
        <w:t>Organisation</w:t>
      </w:r>
      <w:r w:rsidR="0050095E" w:rsidRPr="001C64CB">
        <w:t xml:space="preserve"> (ABFF</w:t>
      </w:r>
      <w:r w:rsidR="00A270EE" w:rsidRPr="001C64CB">
        <w:t xml:space="preserve"> 15</w:t>
      </w:r>
      <w:r w:rsidR="0050095E" w:rsidRPr="001C64CB">
        <w:t xml:space="preserve"> kap 3)</w:t>
      </w:r>
    </w:p>
    <w:p w14:paraId="1B11B2E6" w14:textId="30968356" w:rsidR="0093100E" w:rsidRDefault="00EC5983" w:rsidP="00E06E59">
      <w:pPr>
        <w:pStyle w:val="Rubrik4"/>
        <w:ind w:left="1021" w:hanging="170"/>
      </w:pPr>
      <w:r>
        <w:t>B:s</w:t>
      </w:r>
      <w:r w:rsidRPr="00EC5983">
        <w:t xml:space="preserve"> organisation</w:t>
      </w:r>
    </w:p>
    <w:p w14:paraId="29CBBB78" w14:textId="397F7D5B" w:rsidR="00EC5983" w:rsidRDefault="00EC5983" w:rsidP="00EC5983">
      <w:r w:rsidRPr="00EC5983">
        <w:t xml:space="preserve">Ombud: </w:t>
      </w:r>
    </w:p>
    <w:p w14:paraId="086BBF08" w14:textId="68E6423E" w:rsidR="002443C8" w:rsidRPr="00EC5983" w:rsidRDefault="00EC5983" w:rsidP="00EC5983">
      <w:r w:rsidRPr="00EC5983">
        <w:t>Övriga kontaktpersoner:</w:t>
      </w:r>
    </w:p>
    <w:p w14:paraId="288C54FF" w14:textId="030EFB9F" w:rsidR="0093100E" w:rsidRDefault="00EC5983" w:rsidP="00E06E59">
      <w:pPr>
        <w:pStyle w:val="Rubrik4"/>
        <w:ind w:left="1021" w:hanging="170"/>
      </w:pPr>
      <w:r>
        <w:t>L:s</w:t>
      </w:r>
      <w:r w:rsidR="0093100E" w:rsidRPr="001C64CB">
        <w:t xml:space="preserve"> </w:t>
      </w:r>
      <w:r>
        <w:t>organisation</w:t>
      </w:r>
    </w:p>
    <w:p w14:paraId="215EBB2C" w14:textId="6488373D" w:rsidR="00EC5983" w:rsidRPr="00EC5983" w:rsidRDefault="00EC5983" w:rsidP="00EC5983">
      <w:r w:rsidRPr="00EC5983">
        <w:t>Ombud:</w:t>
      </w:r>
    </w:p>
    <w:p w14:paraId="4A3F3F2E" w14:textId="7A012240" w:rsidR="00EC5983" w:rsidRPr="00EC5983" w:rsidRDefault="00EC5983" w:rsidP="00EC5983">
      <w:r w:rsidRPr="00EC5983">
        <w:t>Entreprenadansvarig:</w:t>
      </w:r>
    </w:p>
    <w:p w14:paraId="7F4CF939" w14:textId="493F76F4" w:rsidR="00C1411C" w:rsidRDefault="00C1411C" w:rsidP="00E06E59">
      <w:pPr>
        <w:pStyle w:val="Rubrik4"/>
        <w:ind w:firstLine="0"/>
      </w:pPr>
      <w:r>
        <w:t>Personal</w:t>
      </w:r>
    </w:p>
    <w:p w14:paraId="52422194" w14:textId="7C806E13" w:rsidR="00EC5983" w:rsidRDefault="00EC5983" w:rsidP="00C1411C">
      <w:r>
        <w:t>L</w:t>
      </w:r>
      <w:r w:rsidR="00C1411C">
        <w:t xml:space="preserve"> svarar för att </w:t>
      </w:r>
      <w:r w:rsidR="00100FC6">
        <w:t>de personer som arbetar i entreprenaden</w:t>
      </w:r>
      <w:r w:rsidR="00C1411C" w:rsidRPr="00F308CB">
        <w:t xml:space="preserve"> ha</w:t>
      </w:r>
      <w:r w:rsidR="00C1411C">
        <w:t>r</w:t>
      </w:r>
      <w:r w:rsidR="00C1411C" w:rsidRPr="00F308CB">
        <w:t xml:space="preserve"> </w:t>
      </w:r>
      <w:r w:rsidR="006D0EB3">
        <w:t xml:space="preserve">de kunskaper </w:t>
      </w:r>
      <w:r w:rsidR="00D63795">
        <w:t xml:space="preserve">och kvalifikationer </w:t>
      </w:r>
      <w:r w:rsidR="006D0EB3">
        <w:t xml:space="preserve">som </w:t>
      </w:r>
      <w:r w:rsidR="00100FC6">
        <w:t>krävs för att arbeta med energianalys och energioptimering, samt uppfyller vad som utlovats i anbudet</w:t>
      </w:r>
      <w:r w:rsidR="00D63795">
        <w:t>.</w:t>
      </w:r>
      <w:r w:rsidR="00C1411C">
        <w:t xml:space="preserve"> På anmodan ska CV för berörd personal kunna uppvisas.</w:t>
      </w:r>
      <w:r w:rsidR="00B83A3B">
        <w:t xml:space="preserve"> </w:t>
      </w:r>
    </w:p>
    <w:p w14:paraId="47020202" w14:textId="05356E24" w:rsidR="007D2999" w:rsidRPr="00066F23" w:rsidRDefault="00EC5983" w:rsidP="00C1411C">
      <w:r>
        <w:lastRenderedPageBreak/>
        <w:t>B</w:t>
      </w:r>
      <w:r w:rsidR="00066F23">
        <w:t xml:space="preserve"> fäster stort avseende vid att personal </w:t>
      </w:r>
      <w:r w:rsidR="007D2999" w:rsidRPr="00066F23">
        <w:t>ska</w:t>
      </w:r>
      <w:r w:rsidR="00066F23">
        <w:t xml:space="preserve"> vara enhetligt och prydligt klädda, uppträda på ett trevligt sätt och bära synligt ID </w:t>
      </w:r>
      <w:r w:rsidR="007D2999" w:rsidRPr="00066F23">
        <w:t xml:space="preserve">kort </w:t>
      </w:r>
      <w:r w:rsidR="00066F23">
        <w:t>eller annan identitetshandling</w:t>
      </w:r>
      <w:r w:rsidR="007D2999" w:rsidRPr="00066F23">
        <w:t>.</w:t>
      </w:r>
    </w:p>
    <w:p w14:paraId="307E4800" w14:textId="6166B6C3" w:rsidR="00EC5983" w:rsidRDefault="00EC5983" w:rsidP="00EC5983">
      <w:pPr>
        <w:pStyle w:val="Rubrik2"/>
      </w:pPr>
      <w:r w:rsidRPr="00A072E3">
        <w:t xml:space="preserve">K3.3 </w:t>
      </w:r>
      <w:r w:rsidRPr="00A072E3">
        <w:tab/>
        <w:t>Möten</w:t>
      </w:r>
    </w:p>
    <w:p w14:paraId="512F6899" w14:textId="6EC87ED4" w:rsidR="00BE79BD" w:rsidRDefault="00B24476" w:rsidP="00E06E59">
      <w:pPr>
        <w:pStyle w:val="Rubrik4"/>
        <w:ind w:left="0" w:firstLine="851"/>
      </w:pPr>
      <w:r>
        <w:t xml:space="preserve">Kontraktsmöte </w:t>
      </w:r>
      <w:r w:rsidR="00F61F3F">
        <w:t>/ Driftmöte</w:t>
      </w:r>
    </w:p>
    <w:p w14:paraId="4B1E8B3E" w14:textId="29BC1195" w:rsidR="00F61F3F" w:rsidRDefault="00B24476" w:rsidP="00BE79BD">
      <w:r>
        <w:t>Kontrakts</w:t>
      </w:r>
      <w:r w:rsidR="00F61F3F">
        <w:t>möte</w:t>
      </w:r>
      <w:r w:rsidR="00BE79BD">
        <w:t xml:space="preserve"> ska</w:t>
      </w:r>
      <w:r w:rsidR="00BE79BD" w:rsidRPr="00AB7DC7">
        <w:t xml:space="preserve"> hållas </w:t>
      </w:r>
      <w:r w:rsidR="000745F5">
        <w:t>4</w:t>
      </w:r>
      <w:r w:rsidR="00BE79BD">
        <w:t xml:space="preserve"> gånger per år. </w:t>
      </w:r>
      <w:r w:rsidR="00F61F3F">
        <w:t>Syftet med kontraktsmötet är att följa upp hur entreprenaden fortlöper</w:t>
      </w:r>
      <w:r w:rsidR="000745F5">
        <w:t xml:space="preserve"> samt hur fastighetens energiprestanda förändras</w:t>
      </w:r>
      <w:r w:rsidR="00F61F3F">
        <w:t xml:space="preserve">. </w:t>
      </w:r>
      <w:r w:rsidR="00FD5996">
        <w:t xml:space="preserve">På mötet ska person från L som kan svara för arbetet närvara, ombud behöver ej närvara. </w:t>
      </w:r>
    </w:p>
    <w:p w14:paraId="4393FCE1" w14:textId="71661B74" w:rsidR="00F61F3F" w:rsidRDefault="00502573" w:rsidP="00BE79BD">
      <w:r>
        <w:t>Inför</w:t>
      </w:r>
      <w:r w:rsidR="00BE79BD">
        <w:t xml:space="preserve"> dessa möten ska L lämna skriftlig rapport till B </w:t>
      </w:r>
      <w:r w:rsidR="00F61F3F">
        <w:t>som innehåller:</w:t>
      </w:r>
    </w:p>
    <w:p w14:paraId="71DDBC56" w14:textId="0BFC120D" w:rsidR="00F61F3F" w:rsidRDefault="00F61F3F" w:rsidP="00F61F3F">
      <w:pPr>
        <w:pStyle w:val="Liststycke"/>
        <w:numPr>
          <w:ilvl w:val="0"/>
          <w:numId w:val="34"/>
        </w:numPr>
      </w:pPr>
      <w:r>
        <w:t>Statistik över energianvändning, mediaförbrukning och effekt samt kostnaden för dessa</w:t>
      </w:r>
    </w:p>
    <w:p w14:paraId="4B895FDF" w14:textId="2884204F" w:rsidR="00F61F3F" w:rsidRDefault="00F61F3F" w:rsidP="00F61F3F">
      <w:pPr>
        <w:pStyle w:val="Liststycke"/>
        <w:numPr>
          <w:ilvl w:val="0"/>
          <w:numId w:val="34"/>
        </w:numPr>
      </w:pPr>
      <w:r>
        <w:t>Hur arbetet går i förhållande till energioptimeringsplanen</w:t>
      </w:r>
    </w:p>
    <w:p w14:paraId="6FD83CFB" w14:textId="62CE5E60" w:rsidR="00F61F3F" w:rsidRDefault="00F61F3F" w:rsidP="00F61F3F">
      <w:pPr>
        <w:pStyle w:val="Liststycke"/>
        <w:numPr>
          <w:ilvl w:val="0"/>
          <w:numId w:val="34"/>
        </w:numPr>
      </w:pPr>
      <w:r>
        <w:t>Analys av statistik och åtgärder</w:t>
      </w:r>
    </w:p>
    <w:p w14:paraId="22076F27" w14:textId="553B9C63" w:rsidR="00F61F3F" w:rsidRDefault="00F61F3F" w:rsidP="00F61F3F">
      <w:pPr>
        <w:pStyle w:val="Liststycke"/>
        <w:numPr>
          <w:ilvl w:val="0"/>
          <w:numId w:val="34"/>
        </w:numPr>
      </w:pPr>
      <w:r>
        <w:t>Vilka förändringar L ser behövs i fastigheten</w:t>
      </w:r>
    </w:p>
    <w:p w14:paraId="22CC871B" w14:textId="6AEB567B" w:rsidR="00BE79BD" w:rsidRDefault="00623E63" w:rsidP="00BE79BD">
      <w:r>
        <w:t>L förbereder och kallar till mötena</w:t>
      </w:r>
      <w:r w:rsidR="00100FC6">
        <w:t xml:space="preserve"> samt för protokoll</w:t>
      </w:r>
      <w:r>
        <w:t>.</w:t>
      </w:r>
    </w:p>
    <w:p w14:paraId="3C7E37CC" w14:textId="45B8FB4D" w:rsidR="00BE79BD" w:rsidRDefault="000745F5" w:rsidP="000745F5">
      <w:pPr>
        <w:pStyle w:val="Rubrik4"/>
        <w:ind w:firstLine="0"/>
      </w:pPr>
      <w:r>
        <w:t>Samverkansmöte energi</w:t>
      </w:r>
    </w:p>
    <w:p w14:paraId="7FCE10DA" w14:textId="61912DBE" w:rsidR="000745F5" w:rsidRDefault="000745F5" w:rsidP="000745F5">
      <w:r>
        <w:t xml:space="preserve">Då det är av yttersta vikt att L samverkar med fastighetens ordinarie drift/förvaltning ska även samverkansmöten hållas 4 gånger per år. </w:t>
      </w:r>
      <w:r w:rsidR="00F61F3F">
        <w:t>Syftet med dessa möten är att L samt SL för fastighetsdrift och förvaltning ska samordna sig rörande energifrågor.</w:t>
      </w:r>
      <w:r>
        <w:t xml:space="preserve"> L förbereder och kallar till mötena samt för protokoll.</w:t>
      </w:r>
    </w:p>
    <w:p w14:paraId="533A3A3E" w14:textId="4B004A65" w:rsidR="000745F5" w:rsidRDefault="000745F5" w:rsidP="000745F5">
      <w:r>
        <w:t>Dessa möten kan med fördel samordnas med Kontraktsmötena.</w:t>
      </w:r>
    </w:p>
    <w:p w14:paraId="6CCF72B7" w14:textId="08A9F9AE" w:rsidR="00FC78D7" w:rsidRDefault="00EB2AEB" w:rsidP="00E06E59">
      <w:pPr>
        <w:pStyle w:val="Rubrik1"/>
      </w:pPr>
      <w:r>
        <w:t>K4</w:t>
      </w:r>
      <w:r>
        <w:tab/>
      </w:r>
      <w:r w:rsidR="00EC5983">
        <w:t>TIDER</w:t>
      </w:r>
      <w:r w:rsidR="00A270EE">
        <w:t xml:space="preserve"> (ABFF 15 kap 4)</w:t>
      </w:r>
    </w:p>
    <w:p w14:paraId="131F3E5D" w14:textId="3926844D" w:rsidR="00110C56" w:rsidRDefault="00110C56" w:rsidP="00CA3A0C">
      <w:pPr>
        <w:rPr>
          <w:rFonts w:eastAsia="Calibri"/>
          <w:bCs/>
        </w:rPr>
      </w:pPr>
      <w:r w:rsidRPr="004574EE">
        <w:rPr>
          <w:rFonts w:eastAsia="Calibri"/>
        </w:rPr>
        <w:t>Kontrakt</w:t>
      </w:r>
      <w:r w:rsidR="00F6508E">
        <w:rPr>
          <w:rFonts w:eastAsia="Calibri"/>
        </w:rPr>
        <w:t xml:space="preserve">stid för startperioden är </w:t>
      </w:r>
      <w:proofErr w:type="gramStart"/>
      <w:r w:rsidRPr="004574EE">
        <w:t>20….</w:t>
      </w:r>
      <w:proofErr w:type="gramEnd"/>
      <w:r w:rsidRPr="004574EE">
        <w:t>.-……….-………</w:t>
      </w:r>
      <w:r w:rsidR="00F6508E">
        <w:t xml:space="preserve"> - </w:t>
      </w:r>
      <w:r w:rsidR="00F6508E" w:rsidRPr="004574EE">
        <w:t>20…..-……….-……….</w:t>
      </w:r>
      <w:r w:rsidRPr="004574EE">
        <w:t>.</w:t>
      </w:r>
      <w:r w:rsidR="00427AA8">
        <w:t xml:space="preserve"> </w:t>
      </w:r>
    </w:p>
    <w:p w14:paraId="63C29BFB" w14:textId="5AC6B597" w:rsidR="00F6508E" w:rsidRDefault="00F6508E" w:rsidP="00CA3A0C">
      <w:pPr>
        <w:rPr>
          <w:rFonts w:eastAsia="Calibri"/>
        </w:rPr>
      </w:pPr>
      <w:r>
        <w:rPr>
          <w:rFonts w:eastAsia="Calibri"/>
          <w:bCs/>
        </w:rPr>
        <w:t xml:space="preserve">Under förutsättning att parterna under startperioden överenskommit om en förlängning, </w:t>
      </w:r>
      <w:r>
        <w:rPr>
          <w:rFonts w:eastAsia="Calibri"/>
        </w:rPr>
        <w:t xml:space="preserve">övergår </w:t>
      </w:r>
      <w:r>
        <w:rPr>
          <w:rFonts w:eastAsia="Calibri"/>
          <w:bCs/>
        </w:rPr>
        <w:t>entreprenaden</w:t>
      </w:r>
      <w:r>
        <w:rPr>
          <w:rFonts w:eastAsia="Calibri"/>
        </w:rPr>
        <w:t xml:space="preserve"> till löpande arbeten.</w:t>
      </w:r>
      <w:r w:rsidRPr="00F6508E">
        <w:rPr>
          <w:rFonts w:eastAsia="Calibri"/>
        </w:rPr>
        <w:t xml:space="preserve"> </w:t>
      </w:r>
      <w:r>
        <w:rPr>
          <w:rFonts w:eastAsia="Calibri"/>
        </w:rPr>
        <w:t>I annat fall avslutas entreprenaden efter startperioden.</w:t>
      </w:r>
      <w:r w:rsidRPr="004574EE">
        <w:rPr>
          <w:rFonts w:eastAsia="Calibri"/>
        </w:rPr>
        <w:t xml:space="preserve"> </w:t>
      </w:r>
    </w:p>
    <w:p w14:paraId="4A30E54E" w14:textId="525EE3D6" w:rsidR="00F6508E" w:rsidRDefault="00F6508E" w:rsidP="00CA3A0C">
      <w:pPr>
        <w:rPr>
          <w:rFonts w:eastAsia="Calibri"/>
        </w:rPr>
      </w:pPr>
      <w:r>
        <w:rPr>
          <w:rFonts w:eastAsia="Calibri"/>
        </w:rPr>
        <w:t xml:space="preserve">Kontraktstid för löpande arbeten är </w:t>
      </w:r>
      <w:proofErr w:type="gramStart"/>
      <w:r w:rsidRPr="004574EE">
        <w:t>20….</w:t>
      </w:r>
      <w:proofErr w:type="gramEnd"/>
      <w:r w:rsidRPr="004574EE">
        <w:t>.-……….-……….</w:t>
      </w:r>
      <w:r>
        <w:t xml:space="preserve"> - </w:t>
      </w:r>
      <w:proofErr w:type="gramStart"/>
      <w:r w:rsidRPr="004574EE">
        <w:t>20….</w:t>
      </w:r>
      <w:proofErr w:type="gramEnd"/>
      <w:r w:rsidRPr="004574EE">
        <w:t>.-……….-……….</w:t>
      </w:r>
    </w:p>
    <w:p w14:paraId="6D70D974" w14:textId="325D12A0" w:rsidR="000104E4" w:rsidRDefault="002B6793" w:rsidP="00CA3A0C">
      <w:r w:rsidRPr="004574EE">
        <w:rPr>
          <w:rFonts w:eastAsia="Calibri"/>
        </w:rPr>
        <w:t xml:space="preserve">Skriftlig uppsägning </w:t>
      </w:r>
      <w:r w:rsidR="00427AA8">
        <w:rPr>
          <w:rFonts w:eastAsia="Calibri"/>
        </w:rPr>
        <w:t xml:space="preserve">av löpande arbeten </w:t>
      </w:r>
      <w:r w:rsidRPr="004574EE">
        <w:rPr>
          <w:rFonts w:eastAsia="Calibri"/>
        </w:rPr>
        <w:t>ska ske senast tre månader innan kontraktstidens utgång</w:t>
      </w:r>
      <w:r w:rsidR="00015559">
        <w:rPr>
          <w:rFonts w:eastAsia="Calibri"/>
        </w:rPr>
        <w:t>. Vid utebliven uppsägning</w:t>
      </w:r>
      <w:r w:rsidRPr="004574EE">
        <w:rPr>
          <w:rFonts w:eastAsia="Calibri"/>
        </w:rPr>
        <w:t xml:space="preserve"> förlängs kontraktstiden </w:t>
      </w:r>
      <w:r w:rsidR="00862627" w:rsidRPr="004574EE">
        <w:t xml:space="preserve">med </w:t>
      </w:r>
      <w:r w:rsidR="00446392" w:rsidRPr="004574EE">
        <w:t xml:space="preserve">1 </w:t>
      </w:r>
      <w:r w:rsidR="003E5192" w:rsidRPr="004574EE">
        <w:t>år</w:t>
      </w:r>
      <w:r w:rsidRPr="004574EE">
        <w:t>.</w:t>
      </w:r>
    </w:p>
    <w:p w14:paraId="1D532477" w14:textId="58E43D3B" w:rsidR="00C25777" w:rsidRDefault="00EB2AEB" w:rsidP="00E06E59">
      <w:pPr>
        <w:pStyle w:val="Rubrik1"/>
      </w:pPr>
      <w:r>
        <w:t>K5</w:t>
      </w:r>
      <w:r>
        <w:tab/>
      </w:r>
      <w:r w:rsidR="00EC5983">
        <w:t>ANSVAR</w:t>
      </w:r>
      <w:r w:rsidR="00A270EE">
        <w:t xml:space="preserve"> (ABFF 15 kap 5)</w:t>
      </w:r>
    </w:p>
    <w:p w14:paraId="19AA9D4F" w14:textId="1E72FAB2" w:rsidR="00C1411C" w:rsidRDefault="00C1411C" w:rsidP="00E06E59">
      <w:pPr>
        <w:pStyle w:val="Rubrik4"/>
        <w:ind w:firstLine="0"/>
      </w:pPr>
      <w:r>
        <w:t>Fel och avvikelser</w:t>
      </w:r>
    </w:p>
    <w:p w14:paraId="2EB9CA68" w14:textId="32F2A779" w:rsidR="002B6793" w:rsidRDefault="00C1411C" w:rsidP="00C1411C">
      <w:r>
        <w:t xml:space="preserve">Om uppmätt energianvändning </w:t>
      </w:r>
      <w:r w:rsidR="002B6793">
        <w:t xml:space="preserve">under första </w:t>
      </w:r>
      <w:r w:rsidR="0030391E">
        <w:t>(</w:t>
      </w:r>
      <w:proofErr w:type="gramStart"/>
      <w:r w:rsidR="0030391E">
        <w:t>1-12</w:t>
      </w:r>
      <w:proofErr w:type="gramEnd"/>
      <w:r w:rsidR="0030391E">
        <w:t xml:space="preserve"> månader) </w:t>
      </w:r>
      <w:r w:rsidR="002B6793">
        <w:t>och andra året</w:t>
      </w:r>
      <w:r w:rsidR="0030391E">
        <w:t xml:space="preserve"> (13-24 månader)</w:t>
      </w:r>
      <w:r>
        <w:t xml:space="preserve"> </w:t>
      </w:r>
      <w:r w:rsidR="002B6793">
        <w:t>efter startperioden</w:t>
      </w:r>
      <w:r w:rsidR="0030391E">
        <w:t>s slut</w:t>
      </w:r>
      <w:r>
        <w:t xml:space="preserve"> överstiger </w:t>
      </w:r>
      <w:r w:rsidR="00D63795">
        <w:t>referensvärdet för energianvändning enligt energioptimeringsplanen</w:t>
      </w:r>
      <w:r>
        <w:t xml:space="preserve"> </w:t>
      </w:r>
      <w:r w:rsidR="0030391E">
        <w:t>anses</w:t>
      </w:r>
      <w:r>
        <w:t xml:space="preserve"> fel föreligga. </w:t>
      </w:r>
    </w:p>
    <w:p w14:paraId="41619C64" w14:textId="5B58A6C7" w:rsidR="00C1411C" w:rsidRDefault="00C1411C" w:rsidP="00C1411C">
      <w:r>
        <w:t xml:space="preserve">Om </w:t>
      </w:r>
      <w:r w:rsidR="00EC5983">
        <w:t>L</w:t>
      </w:r>
      <w:r>
        <w:t xml:space="preserve"> </w:t>
      </w:r>
      <w:r w:rsidR="0030391E">
        <w:t>inte anser sig</w:t>
      </w:r>
      <w:r>
        <w:t xml:space="preserve"> ansvara för felet, åligger det </w:t>
      </w:r>
      <w:r w:rsidR="00EC5983">
        <w:t>L</w:t>
      </w:r>
      <w:r>
        <w:t xml:space="preserve"> att visa, att </w:t>
      </w:r>
      <w:r w:rsidR="0030391E">
        <w:t>entreprenaden</w:t>
      </w:r>
      <w:r>
        <w:t xml:space="preserve"> utförts kontraktsenligt eller göra sannolikt att överskridandet beror på </w:t>
      </w:r>
      <w:r w:rsidR="00EC5983">
        <w:t>B</w:t>
      </w:r>
      <w:r w:rsidR="0030391E">
        <w:t xml:space="preserve"> eller SL</w:t>
      </w:r>
      <w:r>
        <w:t>.</w:t>
      </w:r>
    </w:p>
    <w:p w14:paraId="57D1CC6B" w14:textId="56718837" w:rsidR="00CD36AA" w:rsidRDefault="00EB2AEB" w:rsidP="00E06E59">
      <w:pPr>
        <w:pStyle w:val="Rubrik1"/>
      </w:pPr>
      <w:r>
        <w:t>K6</w:t>
      </w:r>
      <w:r>
        <w:tab/>
      </w:r>
      <w:r w:rsidR="00CD36AA">
        <w:t>Ekonomi</w:t>
      </w:r>
      <w:r w:rsidR="00A270EE">
        <w:t xml:space="preserve"> (ABFF 16 kap 6)</w:t>
      </w:r>
    </w:p>
    <w:p w14:paraId="47861DC4" w14:textId="4A215004" w:rsidR="002B6793" w:rsidRDefault="002B6793" w:rsidP="002B6793">
      <w:r w:rsidRPr="00427AA8">
        <w:t>Ersättning för kontraktsarbetena utgår som fast och rörlig ersättning. Den fasta ersättningen</w:t>
      </w:r>
      <w:r w:rsidR="000B4E2A" w:rsidRPr="00427AA8">
        <w:t xml:space="preserve"> </w:t>
      </w:r>
      <w:r w:rsidRPr="00427AA8">
        <w:t>för kontraktsarbetena avser de tjänster som i Tjänstebeskrivningarna markerats med F</w:t>
      </w:r>
      <w:r w:rsidR="00427AA8" w:rsidRPr="00427AA8">
        <w:t>S eller FL</w:t>
      </w:r>
      <w:r w:rsidRPr="00427AA8">
        <w:t>, och</w:t>
      </w:r>
      <w:r>
        <w:t xml:space="preserve"> den rörliga ersättning avser på motsvarande sätt de tjänster som markerats med RÖ</w:t>
      </w:r>
      <w:r w:rsidRPr="002B6793">
        <w:t>.</w:t>
      </w:r>
    </w:p>
    <w:p w14:paraId="24353109" w14:textId="078059A6" w:rsidR="002B6793" w:rsidRDefault="002B6793" w:rsidP="002B6793">
      <w:r>
        <w:t xml:space="preserve">Fast ersättning för startperioden </w:t>
      </w:r>
      <w:r w:rsidR="00427AA8">
        <w:t xml:space="preserve">(FS) </w:t>
      </w:r>
      <w:r>
        <w:t xml:space="preserve">är </w:t>
      </w:r>
      <w:r w:rsidRPr="00427AA8">
        <w:rPr>
          <w:i/>
          <w:iCs/>
          <w:color w:val="00B050"/>
        </w:rPr>
        <w:t>[ange summa]</w:t>
      </w:r>
      <w:r w:rsidRPr="00427AA8">
        <w:rPr>
          <w:color w:val="00B050"/>
        </w:rPr>
        <w:t xml:space="preserve"> </w:t>
      </w:r>
      <w:r>
        <w:t>kr/månad.</w:t>
      </w:r>
    </w:p>
    <w:p w14:paraId="4E40DBA6" w14:textId="343E7624" w:rsidR="002B6793" w:rsidRDefault="002B6793" w:rsidP="002B6793">
      <w:r>
        <w:t>Fast ersättning</w:t>
      </w:r>
      <w:r w:rsidR="00427AA8">
        <w:t xml:space="preserve"> för löpande arbeten</w:t>
      </w:r>
      <w:r>
        <w:t xml:space="preserve"> efter startperioden </w:t>
      </w:r>
      <w:r w:rsidR="00427AA8">
        <w:t xml:space="preserve">(FL) </w:t>
      </w:r>
      <w:r>
        <w:t xml:space="preserve">är </w:t>
      </w:r>
      <w:r w:rsidRPr="00427AA8">
        <w:rPr>
          <w:i/>
          <w:iCs/>
          <w:color w:val="00B050"/>
        </w:rPr>
        <w:t>[ange summa]</w:t>
      </w:r>
      <w:r>
        <w:t xml:space="preserve"> kr/månad.</w:t>
      </w:r>
    </w:p>
    <w:p w14:paraId="342398E0" w14:textId="32D98016" w:rsidR="002B6793" w:rsidRPr="00A072E3" w:rsidRDefault="002B6793" w:rsidP="002B6793">
      <w:r w:rsidRPr="00A072E3">
        <w:t>Rörlig ersättning utgår enligt självkostnadsprincipen med följande à-prislista</w:t>
      </w:r>
      <w:r w:rsidR="00D0161D" w:rsidRPr="00A072E3">
        <w:t xml:space="preserve"> för arbete</w:t>
      </w:r>
      <w:r w:rsidRPr="00A072E3">
        <w:t>:</w:t>
      </w:r>
    </w:p>
    <w:p w14:paraId="6F4FEEFD" w14:textId="3526BBAD" w:rsidR="002B6793" w:rsidRPr="00A072E3" w:rsidRDefault="00A50E04" w:rsidP="00A50E04">
      <w:pPr>
        <w:ind w:left="1418"/>
      </w:pPr>
      <w:r w:rsidRPr="00A072E3">
        <w:t xml:space="preserve">Energioptimerare </w:t>
      </w:r>
      <w:r w:rsidRPr="00427AA8">
        <w:rPr>
          <w:i/>
          <w:iCs/>
          <w:color w:val="00B050"/>
        </w:rPr>
        <w:t>[ange summa]</w:t>
      </w:r>
      <w:r w:rsidRPr="00A072E3">
        <w:t xml:space="preserve"> kr/h</w:t>
      </w:r>
    </w:p>
    <w:p w14:paraId="29FABBE8" w14:textId="3A2676BA" w:rsidR="00A50E04" w:rsidRPr="00427AA8" w:rsidRDefault="00A50E04" w:rsidP="00A50E04">
      <w:pPr>
        <w:ind w:left="1418"/>
        <w:rPr>
          <w:i/>
          <w:iCs/>
          <w:color w:val="FF0000"/>
          <w:szCs w:val="20"/>
        </w:rPr>
      </w:pPr>
      <w:r w:rsidRPr="00427AA8">
        <w:rPr>
          <w:i/>
          <w:iCs/>
          <w:color w:val="FF0000"/>
          <w:szCs w:val="20"/>
        </w:rPr>
        <w:lastRenderedPageBreak/>
        <w:t>[Ev. annan personalkategori läggs till på samma sätt]</w:t>
      </w:r>
    </w:p>
    <w:p w14:paraId="5D7E34B3" w14:textId="77777777" w:rsidR="0030391E" w:rsidRPr="00A072E3" w:rsidRDefault="0030391E" w:rsidP="00D0161D">
      <w:r w:rsidRPr="00A072E3">
        <w:t xml:space="preserve">À-priserna (timpriserna) inkluderar, förutom arbetare, pkt 2, 4, </w:t>
      </w:r>
      <w:proofErr w:type="gramStart"/>
      <w:r w:rsidRPr="00A072E3">
        <w:t>6-9</w:t>
      </w:r>
      <w:proofErr w:type="gramEnd"/>
      <w:r w:rsidRPr="00A072E3">
        <w:t xml:space="preserve"> enligt ABFF 15 kap 6 § 3. </w:t>
      </w:r>
    </w:p>
    <w:p w14:paraId="72538E31" w14:textId="26898FBD" w:rsidR="00D0161D" w:rsidRPr="00A072E3" w:rsidRDefault="00D0161D" w:rsidP="0030391E">
      <w:r w:rsidRPr="00A072E3">
        <w:t xml:space="preserve">När rörlig ersättning utgår på löpande räkning enligt självkostnadsprincipen (enligt ABFF 15, kapitel 6, § 3) ska procentsatsen för entreprenörsarvodet enligt ABFF 15 kapitel 6, § 3 punkt 8 vara 10% och för punkt 9 </w:t>
      </w:r>
      <w:r w:rsidR="00A072E3" w:rsidRPr="00A072E3">
        <w:t xml:space="preserve">vara </w:t>
      </w:r>
      <w:r w:rsidRPr="00A072E3">
        <w:t>0%.</w:t>
      </w:r>
    </w:p>
    <w:p w14:paraId="0E528582" w14:textId="77777777" w:rsidR="003D2515" w:rsidRPr="00A072E3" w:rsidRDefault="003D2515" w:rsidP="003D2515">
      <w:r w:rsidRPr="00A072E3">
        <w:t>Ändrings- och tilläggsarbeten ersätts i första hand rörligt på samma sätt som för kontraktsarbeten.</w:t>
      </w:r>
    </w:p>
    <w:p w14:paraId="035D1C84" w14:textId="0187C024" w:rsidR="00A50E04" w:rsidRPr="00A072E3" w:rsidRDefault="00A50E04" w:rsidP="0030391E">
      <w:pPr>
        <w:pStyle w:val="Rubrik4"/>
        <w:ind w:firstLine="0"/>
      </w:pPr>
      <w:r w:rsidRPr="00A072E3">
        <w:t>Index</w:t>
      </w:r>
    </w:p>
    <w:p w14:paraId="107346A8" w14:textId="4874370B" w:rsidR="00A50E04" w:rsidRPr="00A072E3" w:rsidRDefault="00A50E04" w:rsidP="00C56CF8">
      <w:r w:rsidRPr="00A072E3">
        <w:t>Fast ersättning och à- priser ska regleras med hänsyn till förändringarna i SCB:s ”Arbetskostnadsindex”, AKI för tjänstemän (</w:t>
      </w:r>
      <w:proofErr w:type="spellStart"/>
      <w:r w:rsidRPr="00A072E3">
        <w:t>tjm</w:t>
      </w:r>
      <w:proofErr w:type="spellEnd"/>
      <w:r w:rsidRPr="00A072E3">
        <w:t>) inom privat sektor, enligt SNI 2007 Näringsgrenar, kategori N. De preliminära indextalen används.</w:t>
      </w:r>
    </w:p>
    <w:p w14:paraId="23564487" w14:textId="3A4A5C51" w:rsidR="00A50E04" w:rsidRPr="00A072E3" w:rsidRDefault="00A50E04" w:rsidP="00A50E04">
      <w:r w:rsidRPr="00A072E3">
        <w:t>Indexreglering ska utföras årligen med bastidpunkten oktober månad år 20</w:t>
      </w:r>
      <w:r w:rsidR="00B24DB3">
        <w:t xml:space="preserve">2… </w:t>
      </w:r>
      <w:r w:rsidR="00B24DB3" w:rsidRPr="00B24DB3">
        <w:rPr>
          <w:i/>
          <w:iCs/>
          <w:color w:val="FF0000"/>
        </w:rPr>
        <w:t>[innevarande år]</w:t>
      </w:r>
      <w:r w:rsidR="00B24DB3">
        <w:t xml:space="preserve"> </w:t>
      </w:r>
    </w:p>
    <w:p w14:paraId="3F8FAC42" w14:textId="01E784C7" w:rsidR="00A50E04" w:rsidRPr="00A072E3" w:rsidRDefault="00A50E04" w:rsidP="00A50E04">
      <w:r w:rsidRPr="00A072E3">
        <w:t>Regleringen baseras på förändringen av indextalet mellan bastidpunkten och ett år efter bastidpunkten (oktober efterföljande år). Efterföljande regleringar görs på motsvarande sätt med ett års förskjutning.</w:t>
      </w:r>
    </w:p>
    <w:p w14:paraId="63698B79" w14:textId="3A68BC37" w:rsidR="00A50E04" w:rsidRPr="00A072E3" w:rsidRDefault="00A50E04" w:rsidP="002D7080">
      <w:r w:rsidRPr="00A072E3">
        <w:t>Första regleringstillfälle</w:t>
      </w:r>
      <w:r w:rsidR="0030391E" w:rsidRPr="00A072E3">
        <w:t xml:space="preserve"> (avräkningstidpunkt)</w:t>
      </w:r>
      <w:r w:rsidRPr="00A072E3">
        <w:t xml:space="preserve"> är 20</w:t>
      </w:r>
      <w:r w:rsidR="00B24DB3">
        <w:t>2…</w:t>
      </w:r>
      <w:r w:rsidRPr="00A072E3">
        <w:t>-01-01.</w:t>
      </w:r>
      <w:r w:rsidR="00B24DB3">
        <w:t xml:space="preserve"> </w:t>
      </w:r>
      <w:r w:rsidR="00B24DB3" w:rsidRPr="00B24DB3">
        <w:rPr>
          <w:i/>
          <w:iCs/>
          <w:color w:val="FF0000"/>
        </w:rPr>
        <w:t>[januari efter avräkningstidpunkt]</w:t>
      </w:r>
    </w:p>
    <w:p w14:paraId="69DA9B8D" w14:textId="62E00528" w:rsidR="003D2515" w:rsidRPr="00A072E3" w:rsidRDefault="001C6A38" w:rsidP="003D2515">
      <w:pPr>
        <w:pStyle w:val="Rubrik4"/>
        <w:ind w:firstLine="0"/>
      </w:pPr>
      <w:r w:rsidRPr="00A072E3">
        <w:t>Fakturering</w:t>
      </w:r>
      <w:r w:rsidR="003D2515" w:rsidRPr="00A072E3">
        <w:t xml:space="preserve"> och betalning</w:t>
      </w:r>
    </w:p>
    <w:p w14:paraId="6226E287" w14:textId="733C609C" w:rsidR="001C6A38" w:rsidRDefault="003D2515" w:rsidP="002D7080">
      <w:r w:rsidRPr="00A072E3">
        <w:t>Betalning sker mot faktura månadsvis i efterskott. Faktura ska innehålla uppgifter om F-skatt samt vilken månad arbetet hänför sig till. Arbetet mot rörlig ersättning ska specificeras med dagbok som visar utfört arbete.</w:t>
      </w:r>
    </w:p>
    <w:p w14:paraId="5E91EFF5" w14:textId="68657451" w:rsidR="003C58C5" w:rsidRDefault="00EB2AEB" w:rsidP="00E06E59">
      <w:pPr>
        <w:pStyle w:val="Rubrik1"/>
      </w:pPr>
      <w:r>
        <w:t>K8</w:t>
      </w:r>
      <w:r>
        <w:tab/>
      </w:r>
      <w:r w:rsidR="000D5571">
        <w:t>A</w:t>
      </w:r>
      <w:r w:rsidR="00E261FC">
        <w:t>vbeställning och</w:t>
      </w:r>
      <w:r w:rsidR="00595B51">
        <w:t xml:space="preserve"> hävning</w:t>
      </w:r>
      <w:r w:rsidR="00BC727A">
        <w:t xml:space="preserve"> (</w:t>
      </w:r>
      <w:r w:rsidR="000E0F16">
        <w:t>ABFF 15 kap 8</w:t>
      </w:r>
      <w:r w:rsidR="000E0F16" w:rsidRPr="000E0F16">
        <w:t>)</w:t>
      </w:r>
    </w:p>
    <w:p w14:paraId="1FAF73CE" w14:textId="493B34E4" w:rsidR="00497573" w:rsidRDefault="00EB2AEB" w:rsidP="009918CC">
      <w:pPr>
        <w:pStyle w:val="Rubrik2"/>
      </w:pPr>
      <w:r>
        <w:t>K8.1</w:t>
      </w:r>
      <w:r>
        <w:tab/>
      </w:r>
      <w:r w:rsidR="00FB633F">
        <w:t>Avbeställning</w:t>
      </w:r>
    </w:p>
    <w:p w14:paraId="722EBEC1" w14:textId="36C2764A" w:rsidR="00B24476" w:rsidRPr="00E564C4" w:rsidRDefault="00B24476" w:rsidP="00B24476">
      <w:r>
        <w:t xml:space="preserve">För de fall L </w:t>
      </w:r>
      <w:r w:rsidRPr="00E564C4">
        <w:t xml:space="preserve">inte kan upprätthålla överenskommen genomsnittlig inomhustemperatur under en sammanhängande period om två månader har B rätt att </w:t>
      </w:r>
      <w:r w:rsidR="00D0161D" w:rsidRPr="00E564C4">
        <w:t xml:space="preserve">avbeställa entreprenaden </w:t>
      </w:r>
      <w:r w:rsidRPr="00E564C4">
        <w:t xml:space="preserve">med </w:t>
      </w:r>
      <w:r w:rsidR="00E564C4" w:rsidRPr="00E564C4">
        <w:t>en</w:t>
      </w:r>
      <w:r w:rsidRPr="00E564C4">
        <w:t xml:space="preserve"> månad</w:t>
      </w:r>
      <w:r w:rsidR="00E564C4" w:rsidRPr="00E564C4">
        <w:t>s</w:t>
      </w:r>
      <w:r w:rsidRPr="00E564C4">
        <w:t xml:space="preserve"> uppsägningstid</w:t>
      </w:r>
      <w:r w:rsidR="00D0161D" w:rsidRPr="00E564C4">
        <w:t xml:space="preserve"> utan att ersätta L för avvecklingskostnader eller utebliven vinst (avvikelse från ABFF 15 kap 8 § 1)</w:t>
      </w:r>
      <w:r w:rsidR="00B24DB3">
        <w:t>, förutsatt att bristen i inomhustemperatur inte beror på B eller SL.</w:t>
      </w:r>
    </w:p>
    <w:p w14:paraId="5CD4A307" w14:textId="70212AEF" w:rsidR="00B24476" w:rsidRDefault="00B24476" w:rsidP="00B24476">
      <w:r w:rsidRPr="00E564C4">
        <w:t xml:space="preserve">Om B genomför ej överenskomna förändringar som enligt L kommer att inverka negativt på referensvärden och optimeringsarbetet, eller om B ej uppfyller sina ekonomiska åtaganden enligt detta kontrakt, har L rätt att </w:t>
      </w:r>
      <w:r w:rsidR="00D0161D" w:rsidRPr="00E564C4">
        <w:t xml:space="preserve">avsluta </w:t>
      </w:r>
      <w:r w:rsidRPr="00E564C4">
        <w:t xml:space="preserve">entreprenaden med </w:t>
      </w:r>
      <w:r w:rsidR="00B24DB3">
        <w:t>en månads</w:t>
      </w:r>
      <w:r w:rsidRPr="00E564C4">
        <w:t xml:space="preserve"> uppsägningstid.</w:t>
      </w:r>
    </w:p>
    <w:p w14:paraId="315AB221" w14:textId="77777777" w:rsidR="00B303E6" w:rsidRDefault="00B303E6" w:rsidP="00B24476">
      <w:pPr>
        <w:ind w:left="0"/>
      </w:pPr>
    </w:p>
    <w:p w14:paraId="7F706590" w14:textId="330A0858" w:rsidR="00B303E6" w:rsidRDefault="00B303E6" w:rsidP="00B303E6">
      <w:pPr>
        <w:pStyle w:val="Rubrik2"/>
      </w:pPr>
      <w:r>
        <w:t>K10</w:t>
      </w:r>
      <w:r>
        <w:tab/>
        <w:t>Övrigt</w:t>
      </w:r>
    </w:p>
    <w:p w14:paraId="4122EFF5" w14:textId="2C366D23" w:rsidR="005B55DF" w:rsidRDefault="00B303E6" w:rsidP="00E06E59">
      <w:r>
        <w:t>B</w:t>
      </w:r>
      <w:r w:rsidRPr="000104E4">
        <w:t xml:space="preserve"> svarar för att </w:t>
      </w:r>
      <w:r>
        <w:t>L</w:t>
      </w:r>
      <w:r w:rsidRPr="000104E4">
        <w:t xml:space="preserve"> har tillträde till tekniska </w:t>
      </w:r>
      <w:r w:rsidR="000D6CD3">
        <w:t xml:space="preserve">utrymmen, </w:t>
      </w:r>
      <w:r w:rsidRPr="000104E4">
        <w:t>andra relevanta utrymmen samt vid behov till lägenheter</w:t>
      </w:r>
      <w:r w:rsidR="000D6CD3">
        <w:t xml:space="preserve"> och lokaler</w:t>
      </w:r>
      <w:r w:rsidRPr="000104E4">
        <w:t>.</w:t>
      </w:r>
    </w:p>
    <w:p w14:paraId="1024EBB0" w14:textId="77777777" w:rsidR="00E06E59" w:rsidRDefault="00E06E59" w:rsidP="00E06E59"/>
    <w:p w14:paraId="5050C765" w14:textId="45FE5F6F" w:rsidR="00E06E59" w:rsidRDefault="00E06E59" w:rsidP="00E06E59"/>
    <w:p w14:paraId="73DD5CFC" w14:textId="5CBF19B5" w:rsidR="00E06E59" w:rsidRDefault="00E06E59" w:rsidP="00E06E59">
      <w:r>
        <w:t>För B</w:t>
      </w:r>
      <w:r>
        <w:tab/>
      </w:r>
      <w:r>
        <w:tab/>
      </w:r>
      <w:r>
        <w:tab/>
        <w:t>För L</w:t>
      </w:r>
    </w:p>
    <w:p w14:paraId="0E4512C1" w14:textId="2A4A2DA7" w:rsidR="00E06E59" w:rsidRDefault="00E06E59" w:rsidP="00E06E59">
      <w:r>
        <w:t>[Ort, datum]</w:t>
      </w:r>
      <w:r>
        <w:tab/>
      </w:r>
      <w:r>
        <w:tab/>
      </w:r>
      <w:r>
        <w:tab/>
        <w:t>[Ort, datum]</w:t>
      </w:r>
    </w:p>
    <w:p w14:paraId="0AED3C79" w14:textId="77777777" w:rsidR="00E06E59" w:rsidRDefault="00E06E59" w:rsidP="00E06E59"/>
    <w:p w14:paraId="4A35B6F0" w14:textId="77777777" w:rsidR="00E06E59" w:rsidRDefault="00E06E59" w:rsidP="00E06E59"/>
    <w:p w14:paraId="09B7EBE2" w14:textId="77777777" w:rsidR="00E06E59" w:rsidRDefault="00E06E59" w:rsidP="00E06E59"/>
    <w:p w14:paraId="6FE0F6A5" w14:textId="6F7E479A" w:rsidR="00E06E59" w:rsidRDefault="00E06E59" w:rsidP="00E06E59">
      <w:r>
        <w:t>_________________________</w:t>
      </w:r>
      <w:r>
        <w:tab/>
      </w:r>
      <w:r w:rsidR="00DB3A9E">
        <w:tab/>
      </w:r>
      <w:r>
        <w:t>______________________</w:t>
      </w:r>
    </w:p>
    <w:p w14:paraId="4A9FF4D3" w14:textId="22BD9E73" w:rsidR="00E06E59" w:rsidRDefault="00E06E59" w:rsidP="00E06E59">
      <w:r>
        <w:t>[Namn, titel]</w:t>
      </w:r>
      <w:r>
        <w:tab/>
      </w:r>
      <w:r>
        <w:tab/>
      </w:r>
      <w:r>
        <w:tab/>
        <w:t>[Namn, titel]</w:t>
      </w:r>
    </w:p>
    <w:sectPr w:rsidR="00E06E59" w:rsidSect="00E06E59">
      <w:headerReference w:type="default" r:id="rId14"/>
      <w:footerReference w:type="default" r:id="rId15"/>
      <w:pgSz w:w="11906" w:h="16838"/>
      <w:pgMar w:top="1418" w:right="1701" w:bottom="1134" w:left="1134" w:header="567" w:footer="45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619001" w14:textId="77777777" w:rsidR="00DA3267" w:rsidRDefault="00DA3267">
      <w:pPr>
        <w:spacing w:after="0" w:line="240" w:lineRule="auto"/>
      </w:pPr>
      <w:r>
        <w:separator/>
      </w:r>
    </w:p>
  </w:endnote>
  <w:endnote w:type="continuationSeparator" w:id="0">
    <w:p w14:paraId="6ED6C8AF" w14:textId="77777777" w:rsidR="00DA3267" w:rsidRDefault="00DA3267">
      <w:pPr>
        <w:spacing w:after="0" w:line="240" w:lineRule="auto"/>
      </w:pPr>
      <w:r>
        <w:continuationSeparator/>
      </w:r>
    </w:p>
  </w:endnote>
  <w:endnote w:type="continuationNotice" w:id="1">
    <w:p w14:paraId="172EFA6B" w14:textId="77777777" w:rsidR="00DA3267" w:rsidRDefault="00DA326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icrosoft Sans Serif">
    <w:panose1 w:val="020B0604020202020204"/>
    <w:charset w:val="00"/>
    <w:family w:val="swiss"/>
    <w:pitch w:val="variable"/>
    <w:sig w:usb0="E5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DEAFB2" w14:textId="54C49786" w:rsidR="007D54D2" w:rsidRPr="005C4C68" w:rsidRDefault="00E10E02" w:rsidP="005C4C68">
    <w:pPr>
      <w:pStyle w:val="Sidfot"/>
      <w:ind w:left="0"/>
      <w:rPr>
        <w:szCs w:val="18"/>
      </w:rPr>
    </w:pPr>
    <w:r w:rsidRPr="007D7345">
      <w:rPr>
        <w:rFonts w:ascii="Times New Roman" w:hAnsi="Times New Roman"/>
        <w:noProof/>
        <w:color w:val="808080" w:themeColor="background1" w:themeShade="80"/>
        <w:sz w:val="24"/>
        <w:szCs w:val="24"/>
      </w:rPr>
      <w:drawing>
        <wp:anchor distT="0" distB="0" distL="114300" distR="114300" simplePos="0" relativeHeight="251659264" behindDoc="0" locked="0" layoutInCell="0" allowOverlap="0" wp14:anchorId="40BEDDFF" wp14:editId="276EA003">
          <wp:simplePos x="0" y="0"/>
          <wp:positionH relativeFrom="column">
            <wp:posOffset>4086225</wp:posOffset>
          </wp:positionH>
          <wp:positionV relativeFrom="bottomMargin">
            <wp:posOffset>178435</wp:posOffset>
          </wp:positionV>
          <wp:extent cx="2355215" cy="344170"/>
          <wp:effectExtent l="0" t="0" r="6985" b="0"/>
          <wp:wrapNone/>
          <wp:docPr id="2" name="Bildobjekt 2" descr="Aff_logo+payo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ff_logo+payof"/>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55215" cy="344170"/>
                  </a:xfrm>
                  <a:prstGeom prst="rect">
                    <a:avLst/>
                  </a:prstGeom>
                  <a:noFill/>
                </pic:spPr>
              </pic:pic>
            </a:graphicData>
          </a:graphic>
          <wp14:sizeRelH relativeFrom="page">
            <wp14:pctWidth>0</wp14:pctWidth>
          </wp14:sizeRelH>
          <wp14:sizeRelV relativeFrom="page">
            <wp14:pctHeight>0</wp14:pctHeight>
          </wp14:sizeRelV>
        </wp:anchor>
      </w:drawing>
    </w:r>
    <w:r w:rsidR="005C4C68" w:rsidRPr="005C4C68">
      <w:rPr>
        <w:szCs w:val="18"/>
      </w:rPr>
      <w:t>[Datum]</w:t>
    </w:r>
    <w:sdt>
      <w:sdtPr>
        <w:rPr>
          <w:szCs w:val="18"/>
        </w:rPr>
        <w:id w:val="2046787258"/>
        <w:docPartObj>
          <w:docPartGallery w:val="Page Numbers (Bottom of Page)"/>
          <w:docPartUnique/>
        </w:docPartObj>
      </w:sdtPr>
      <w:sdtEndPr/>
      <w:sdtContent>
        <w:r w:rsidR="005C4C68" w:rsidRPr="005C4C68">
          <w:rPr>
            <w:szCs w:val="18"/>
          </w:rPr>
          <w:tab/>
        </w:r>
        <w:r w:rsidR="007D54D2" w:rsidRPr="005C4C68">
          <w:rPr>
            <w:bCs/>
            <w:szCs w:val="18"/>
          </w:rPr>
          <w:fldChar w:fldCharType="begin"/>
        </w:r>
        <w:r w:rsidR="007D54D2" w:rsidRPr="005C4C68">
          <w:rPr>
            <w:bCs/>
            <w:szCs w:val="18"/>
          </w:rPr>
          <w:instrText>PAGE  \* Arabic  \* MERGEFORMAT</w:instrText>
        </w:r>
        <w:r w:rsidR="007D54D2" w:rsidRPr="005C4C68">
          <w:rPr>
            <w:bCs/>
            <w:szCs w:val="18"/>
          </w:rPr>
          <w:fldChar w:fldCharType="separate"/>
        </w:r>
        <w:r w:rsidR="00303D7D" w:rsidRPr="005C4C68">
          <w:rPr>
            <w:bCs/>
            <w:noProof/>
            <w:szCs w:val="18"/>
          </w:rPr>
          <w:t>7</w:t>
        </w:r>
        <w:r w:rsidR="007D54D2" w:rsidRPr="005C4C68">
          <w:rPr>
            <w:bCs/>
            <w:szCs w:val="18"/>
          </w:rPr>
          <w:fldChar w:fldCharType="end"/>
        </w:r>
        <w:r w:rsidR="007D54D2" w:rsidRPr="005C4C68">
          <w:rPr>
            <w:szCs w:val="18"/>
          </w:rPr>
          <w:t xml:space="preserve"> (</w:t>
        </w:r>
        <w:r w:rsidR="003C061A" w:rsidRPr="005C4C68">
          <w:rPr>
            <w:szCs w:val="18"/>
          </w:rPr>
          <w:fldChar w:fldCharType="begin"/>
        </w:r>
        <w:r w:rsidR="003C061A" w:rsidRPr="005C4C68">
          <w:rPr>
            <w:szCs w:val="18"/>
          </w:rPr>
          <w:instrText>NUMPAGES  \* Arabic  \* MERGEFORMAT</w:instrText>
        </w:r>
        <w:r w:rsidR="003C061A" w:rsidRPr="005C4C68">
          <w:rPr>
            <w:szCs w:val="18"/>
          </w:rPr>
          <w:fldChar w:fldCharType="separate"/>
        </w:r>
        <w:r w:rsidR="00303D7D" w:rsidRPr="005C4C68">
          <w:rPr>
            <w:bCs/>
            <w:noProof/>
            <w:szCs w:val="18"/>
          </w:rPr>
          <w:t>8</w:t>
        </w:r>
        <w:r w:rsidR="003C061A" w:rsidRPr="005C4C68">
          <w:rPr>
            <w:bCs/>
            <w:noProof/>
            <w:szCs w:val="18"/>
          </w:rPr>
          <w:fldChar w:fldCharType="end"/>
        </w:r>
        <w:r w:rsidR="007D54D2" w:rsidRPr="005C4C68">
          <w:rPr>
            <w:bCs/>
            <w:szCs w:val="18"/>
          </w:rPr>
          <w:t>)</w:t>
        </w:r>
      </w:sdtContent>
    </w:sdt>
    <w:r>
      <w:rPr>
        <w:szCs w:val="18"/>
      </w:rPr>
      <w:t xml:space="preserve"> </w:t>
    </w:r>
    <w:r>
      <w:rPr>
        <w:szCs w:val="18"/>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9FDF9B" w14:textId="77777777" w:rsidR="00DA3267" w:rsidRDefault="00DA3267">
      <w:pPr>
        <w:spacing w:after="0" w:line="240" w:lineRule="auto"/>
      </w:pPr>
      <w:r>
        <w:separator/>
      </w:r>
    </w:p>
  </w:footnote>
  <w:footnote w:type="continuationSeparator" w:id="0">
    <w:p w14:paraId="6587ADD9" w14:textId="77777777" w:rsidR="00DA3267" w:rsidRDefault="00DA3267">
      <w:pPr>
        <w:spacing w:after="0" w:line="240" w:lineRule="auto"/>
      </w:pPr>
      <w:r>
        <w:continuationSeparator/>
      </w:r>
    </w:p>
  </w:footnote>
  <w:footnote w:type="continuationNotice" w:id="1">
    <w:p w14:paraId="2F452B95" w14:textId="77777777" w:rsidR="00DA3267" w:rsidRDefault="00DA326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708EA0" w14:textId="40A4ACDE" w:rsidR="007D54D2" w:rsidRPr="00D0161D" w:rsidRDefault="00D0161D" w:rsidP="005C4C68">
    <w:pPr>
      <w:tabs>
        <w:tab w:val="right" w:pos="9072"/>
      </w:tabs>
      <w:ind w:left="0"/>
      <w:rPr>
        <w:szCs w:val="20"/>
      </w:rPr>
    </w:pPr>
    <w:r w:rsidRPr="00D0161D">
      <w:rPr>
        <w:szCs w:val="20"/>
      </w:rPr>
      <w:t xml:space="preserve">Kontrakt </w:t>
    </w:r>
    <w:r w:rsidR="005C4C68">
      <w:rPr>
        <w:szCs w:val="20"/>
      </w:rPr>
      <w:t>T</w:t>
    </w:r>
    <w:r w:rsidRPr="00D0161D">
      <w:rPr>
        <w:szCs w:val="20"/>
      </w:rPr>
      <w:t xml:space="preserve">eknisk förvaltning </w:t>
    </w:r>
    <w:r w:rsidR="005C4C68">
      <w:rPr>
        <w:szCs w:val="20"/>
      </w:rPr>
      <w:t xml:space="preserve">- </w:t>
    </w:r>
    <w:r w:rsidRPr="00D0161D">
      <w:rPr>
        <w:szCs w:val="20"/>
      </w:rPr>
      <w:t>energi</w:t>
    </w:r>
    <w:r w:rsidR="005C4C68">
      <w:rPr>
        <w:szCs w:val="20"/>
      </w:rPr>
      <w:tab/>
      <w:t>[Namn på beställaren]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F22D3C"/>
    <w:multiLevelType w:val="multilevel"/>
    <w:tmpl w:val="041D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63F4A85"/>
    <w:multiLevelType w:val="multilevel"/>
    <w:tmpl w:val="3FDA12C8"/>
    <w:lvl w:ilvl="0">
      <w:start w:val="5"/>
      <w:numFmt w:val="decimal"/>
      <w:lvlText w:val="%1"/>
      <w:lvlJc w:val="left"/>
      <w:pPr>
        <w:ind w:left="435" w:hanging="435"/>
      </w:pPr>
      <w:rPr>
        <w:rFonts w:hint="default"/>
      </w:rPr>
    </w:lvl>
    <w:lvl w:ilvl="1">
      <w:start w:val="1"/>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86F4642"/>
    <w:multiLevelType w:val="hybridMultilevel"/>
    <w:tmpl w:val="4FE0DCF6"/>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11256B18"/>
    <w:multiLevelType w:val="hybridMultilevel"/>
    <w:tmpl w:val="9CC4785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155355FF"/>
    <w:multiLevelType w:val="hybridMultilevel"/>
    <w:tmpl w:val="B88ED78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185E79CA"/>
    <w:multiLevelType w:val="hybridMultilevel"/>
    <w:tmpl w:val="BCFC9062"/>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1C825B87"/>
    <w:multiLevelType w:val="hybridMultilevel"/>
    <w:tmpl w:val="32960538"/>
    <w:lvl w:ilvl="0" w:tplc="041D0001">
      <w:start w:val="1"/>
      <w:numFmt w:val="bullet"/>
      <w:lvlText w:val=""/>
      <w:lvlJc w:val="left"/>
      <w:pPr>
        <w:ind w:left="768" w:hanging="360"/>
      </w:pPr>
      <w:rPr>
        <w:rFonts w:ascii="Symbol" w:hAnsi="Symbol" w:hint="default"/>
      </w:rPr>
    </w:lvl>
    <w:lvl w:ilvl="1" w:tplc="041D0003" w:tentative="1">
      <w:start w:val="1"/>
      <w:numFmt w:val="bullet"/>
      <w:lvlText w:val="o"/>
      <w:lvlJc w:val="left"/>
      <w:pPr>
        <w:ind w:left="1488" w:hanging="360"/>
      </w:pPr>
      <w:rPr>
        <w:rFonts w:ascii="Courier New" w:hAnsi="Courier New" w:cs="Courier New" w:hint="default"/>
      </w:rPr>
    </w:lvl>
    <w:lvl w:ilvl="2" w:tplc="041D0005" w:tentative="1">
      <w:start w:val="1"/>
      <w:numFmt w:val="bullet"/>
      <w:lvlText w:val=""/>
      <w:lvlJc w:val="left"/>
      <w:pPr>
        <w:ind w:left="2208" w:hanging="360"/>
      </w:pPr>
      <w:rPr>
        <w:rFonts w:ascii="Wingdings" w:hAnsi="Wingdings" w:hint="default"/>
      </w:rPr>
    </w:lvl>
    <w:lvl w:ilvl="3" w:tplc="041D0001" w:tentative="1">
      <w:start w:val="1"/>
      <w:numFmt w:val="bullet"/>
      <w:lvlText w:val=""/>
      <w:lvlJc w:val="left"/>
      <w:pPr>
        <w:ind w:left="2928" w:hanging="360"/>
      </w:pPr>
      <w:rPr>
        <w:rFonts w:ascii="Symbol" w:hAnsi="Symbol" w:hint="default"/>
      </w:rPr>
    </w:lvl>
    <w:lvl w:ilvl="4" w:tplc="041D0003" w:tentative="1">
      <w:start w:val="1"/>
      <w:numFmt w:val="bullet"/>
      <w:lvlText w:val="o"/>
      <w:lvlJc w:val="left"/>
      <w:pPr>
        <w:ind w:left="3648" w:hanging="360"/>
      </w:pPr>
      <w:rPr>
        <w:rFonts w:ascii="Courier New" w:hAnsi="Courier New" w:cs="Courier New" w:hint="default"/>
      </w:rPr>
    </w:lvl>
    <w:lvl w:ilvl="5" w:tplc="041D0005" w:tentative="1">
      <w:start w:val="1"/>
      <w:numFmt w:val="bullet"/>
      <w:lvlText w:val=""/>
      <w:lvlJc w:val="left"/>
      <w:pPr>
        <w:ind w:left="4368" w:hanging="360"/>
      </w:pPr>
      <w:rPr>
        <w:rFonts w:ascii="Wingdings" w:hAnsi="Wingdings" w:hint="default"/>
      </w:rPr>
    </w:lvl>
    <w:lvl w:ilvl="6" w:tplc="041D0001" w:tentative="1">
      <w:start w:val="1"/>
      <w:numFmt w:val="bullet"/>
      <w:lvlText w:val=""/>
      <w:lvlJc w:val="left"/>
      <w:pPr>
        <w:ind w:left="5088" w:hanging="360"/>
      </w:pPr>
      <w:rPr>
        <w:rFonts w:ascii="Symbol" w:hAnsi="Symbol" w:hint="default"/>
      </w:rPr>
    </w:lvl>
    <w:lvl w:ilvl="7" w:tplc="041D0003" w:tentative="1">
      <w:start w:val="1"/>
      <w:numFmt w:val="bullet"/>
      <w:lvlText w:val="o"/>
      <w:lvlJc w:val="left"/>
      <w:pPr>
        <w:ind w:left="5808" w:hanging="360"/>
      </w:pPr>
      <w:rPr>
        <w:rFonts w:ascii="Courier New" w:hAnsi="Courier New" w:cs="Courier New" w:hint="default"/>
      </w:rPr>
    </w:lvl>
    <w:lvl w:ilvl="8" w:tplc="041D0005" w:tentative="1">
      <w:start w:val="1"/>
      <w:numFmt w:val="bullet"/>
      <w:lvlText w:val=""/>
      <w:lvlJc w:val="left"/>
      <w:pPr>
        <w:ind w:left="6528" w:hanging="360"/>
      </w:pPr>
      <w:rPr>
        <w:rFonts w:ascii="Wingdings" w:hAnsi="Wingdings" w:hint="default"/>
      </w:rPr>
    </w:lvl>
  </w:abstractNum>
  <w:abstractNum w:abstractNumId="7" w15:restartNumberingAfterBreak="0">
    <w:nsid w:val="25684E2D"/>
    <w:multiLevelType w:val="multilevel"/>
    <w:tmpl w:val="84ECEFFC"/>
    <w:lvl w:ilvl="0">
      <w:start w:val="5"/>
      <w:numFmt w:val="decimalZero"/>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27994F0E"/>
    <w:multiLevelType w:val="hybridMultilevel"/>
    <w:tmpl w:val="51E29FEC"/>
    <w:lvl w:ilvl="0" w:tplc="041D000F">
      <w:start w:val="2"/>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3FE04394"/>
    <w:multiLevelType w:val="hybridMultilevel"/>
    <w:tmpl w:val="7C985926"/>
    <w:lvl w:ilvl="0" w:tplc="041D000F">
      <w:start w:val="1"/>
      <w:numFmt w:val="decimal"/>
      <w:lvlText w:val="%1."/>
      <w:lvlJc w:val="left"/>
      <w:pPr>
        <w:ind w:left="1440" w:hanging="360"/>
      </w:pPr>
      <w:rPr>
        <w:rFonts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10" w15:restartNumberingAfterBreak="0">
    <w:nsid w:val="568743B7"/>
    <w:multiLevelType w:val="hybridMultilevel"/>
    <w:tmpl w:val="24BCC6B2"/>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1" w15:restartNumberingAfterBreak="0">
    <w:nsid w:val="5D63695F"/>
    <w:multiLevelType w:val="hybridMultilevel"/>
    <w:tmpl w:val="3DD46D14"/>
    <w:lvl w:ilvl="0" w:tplc="E8FE0D5A">
      <w:start w:val="1"/>
      <w:numFmt w:val="bullet"/>
      <w:pStyle w:val="Liststycke"/>
      <w:lvlText w:val=""/>
      <w:lvlJc w:val="left"/>
      <w:pPr>
        <w:ind w:left="1440" w:hanging="360"/>
      </w:pPr>
      <w:rPr>
        <w:rFonts w:ascii="Symbol" w:hAnsi="Symbol"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12" w15:restartNumberingAfterBreak="0">
    <w:nsid w:val="61607A90"/>
    <w:multiLevelType w:val="hybridMultilevel"/>
    <w:tmpl w:val="6A42C9A8"/>
    <w:lvl w:ilvl="0" w:tplc="041D0001">
      <w:start w:val="1"/>
      <w:numFmt w:val="bullet"/>
      <w:lvlText w:val=""/>
      <w:lvlJc w:val="left"/>
      <w:pPr>
        <w:ind w:left="1571" w:hanging="360"/>
      </w:pPr>
      <w:rPr>
        <w:rFonts w:ascii="Symbol" w:hAnsi="Symbol" w:hint="default"/>
      </w:rPr>
    </w:lvl>
    <w:lvl w:ilvl="1" w:tplc="041D0003" w:tentative="1">
      <w:start w:val="1"/>
      <w:numFmt w:val="bullet"/>
      <w:lvlText w:val="o"/>
      <w:lvlJc w:val="left"/>
      <w:pPr>
        <w:ind w:left="2291" w:hanging="360"/>
      </w:pPr>
      <w:rPr>
        <w:rFonts w:ascii="Courier New" w:hAnsi="Courier New" w:cs="Courier New" w:hint="default"/>
      </w:rPr>
    </w:lvl>
    <w:lvl w:ilvl="2" w:tplc="041D0005" w:tentative="1">
      <w:start w:val="1"/>
      <w:numFmt w:val="bullet"/>
      <w:lvlText w:val=""/>
      <w:lvlJc w:val="left"/>
      <w:pPr>
        <w:ind w:left="3011" w:hanging="360"/>
      </w:pPr>
      <w:rPr>
        <w:rFonts w:ascii="Wingdings" w:hAnsi="Wingdings" w:hint="default"/>
      </w:rPr>
    </w:lvl>
    <w:lvl w:ilvl="3" w:tplc="041D0001" w:tentative="1">
      <w:start w:val="1"/>
      <w:numFmt w:val="bullet"/>
      <w:lvlText w:val=""/>
      <w:lvlJc w:val="left"/>
      <w:pPr>
        <w:ind w:left="3731" w:hanging="360"/>
      </w:pPr>
      <w:rPr>
        <w:rFonts w:ascii="Symbol" w:hAnsi="Symbol" w:hint="default"/>
      </w:rPr>
    </w:lvl>
    <w:lvl w:ilvl="4" w:tplc="041D0003" w:tentative="1">
      <w:start w:val="1"/>
      <w:numFmt w:val="bullet"/>
      <w:lvlText w:val="o"/>
      <w:lvlJc w:val="left"/>
      <w:pPr>
        <w:ind w:left="4451" w:hanging="360"/>
      </w:pPr>
      <w:rPr>
        <w:rFonts w:ascii="Courier New" w:hAnsi="Courier New" w:cs="Courier New" w:hint="default"/>
      </w:rPr>
    </w:lvl>
    <w:lvl w:ilvl="5" w:tplc="041D0005" w:tentative="1">
      <w:start w:val="1"/>
      <w:numFmt w:val="bullet"/>
      <w:lvlText w:val=""/>
      <w:lvlJc w:val="left"/>
      <w:pPr>
        <w:ind w:left="5171" w:hanging="360"/>
      </w:pPr>
      <w:rPr>
        <w:rFonts w:ascii="Wingdings" w:hAnsi="Wingdings" w:hint="default"/>
      </w:rPr>
    </w:lvl>
    <w:lvl w:ilvl="6" w:tplc="041D0001" w:tentative="1">
      <w:start w:val="1"/>
      <w:numFmt w:val="bullet"/>
      <w:lvlText w:val=""/>
      <w:lvlJc w:val="left"/>
      <w:pPr>
        <w:ind w:left="5891" w:hanging="360"/>
      </w:pPr>
      <w:rPr>
        <w:rFonts w:ascii="Symbol" w:hAnsi="Symbol" w:hint="default"/>
      </w:rPr>
    </w:lvl>
    <w:lvl w:ilvl="7" w:tplc="041D0003" w:tentative="1">
      <w:start w:val="1"/>
      <w:numFmt w:val="bullet"/>
      <w:lvlText w:val="o"/>
      <w:lvlJc w:val="left"/>
      <w:pPr>
        <w:ind w:left="6611" w:hanging="360"/>
      </w:pPr>
      <w:rPr>
        <w:rFonts w:ascii="Courier New" w:hAnsi="Courier New" w:cs="Courier New" w:hint="default"/>
      </w:rPr>
    </w:lvl>
    <w:lvl w:ilvl="8" w:tplc="041D0005" w:tentative="1">
      <w:start w:val="1"/>
      <w:numFmt w:val="bullet"/>
      <w:lvlText w:val=""/>
      <w:lvlJc w:val="left"/>
      <w:pPr>
        <w:ind w:left="7331" w:hanging="360"/>
      </w:pPr>
      <w:rPr>
        <w:rFonts w:ascii="Wingdings" w:hAnsi="Wingdings" w:hint="default"/>
      </w:rPr>
    </w:lvl>
  </w:abstractNum>
  <w:abstractNum w:abstractNumId="13" w15:restartNumberingAfterBreak="0">
    <w:nsid w:val="6CD74E50"/>
    <w:multiLevelType w:val="multilevel"/>
    <w:tmpl w:val="018251E2"/>
    <w:lvl w:ilvl="0">
      <w:start w:val="1"/>
      <w:numFmt w:val="decimalZero"/>
      <w:lvlText w:val="%1"/>
      <w:lvlJc w:val="left"/>
      <w:pPr>
        <w:ind w:left="360" w:hanging="360"/>
      </w:pPr>
      <w:rPr>
        <w:rFonts w:hint="default"/>
      </w:rPr>
    </w:lvl>
    <w:lvl w:ilvl="1">
      <w:start w:val="1"/>
      <w:numFmt w:val="lowerLetter"/>
      <w:lvlText w:val="%2)"/>
      <w:lvlJc w:val="left"/>
      <w:pPr>
        <w:ind w:left="2204"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EB262B9"/>
    <w:multiLevelType w:val="multilevel"/>
    <w:tmpl w:val="F22ADD64"/>
    <w:lvl w:ilvl="0">
      <w:start w:val="1"/>
      <w:numFmt w:val="decimal"/>
      <w:lvlText w:val="%1"/>
      <w:lvlJc w:val="left"/>
      <w:pPr>
        <w:ind w:left="432" w:hanging="432"/>
      </w:pPr>
    </w:lvl>
    <w:lvl w:ilvl="1">
      <w:start w:val="1"/>
      <w:numFmt w:val="decimal"/>
      <w:lvlText w:val="%1.%2"/>
      <w:lvlJc w:val="left"/>
      <w:pPr>
        <w:ind w:left="4404"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pStyle w:val="Rubrik6"/>
      <w:lvlText w:val="%1.%2.%3.%4.%5.%6"/>
      <w:lvlJc w:val="left"/>
      <w:pPr>
        <w:ind w:left="1152" w:hanging="1152"/>
      </w:pPr>
    </w:lvl>
    <w:lvl w:ilvl="6">
      <w:start w:val="1"/>
      <w:numFmt w:val="decimal"/>
      <w:pStyle w:val="Rubrik7"/>
      <w:lvlText w:val="%1.%2.%3.%4.%5.%6.%7"/>
      <w:lvlJc w:val="left"/>
      <w:pPr>
        <w:ind w:left="1296" w:hanging="1296"/>
      </w:pPr>
    </w:lvl>
    <w:lvl w:ilvl="7">
      <w:start w:val="1"/>
      <w:numFmt w:val="decimal"/>
      <w:pStyle w:val="Rubrik8"/>
      <w:lvlText w:val="%1.%2.%3.%4.%5.%6.%7.%8"/>
      <w:lvlJc w:val="left"/>
      <w:pPr>
        <w:ind w:left="1440" w:hanging="1440"/>
      </w:pPr>
    </w:lvl>
    <w:lvl w:ilvl="8">
      <w:start w:val="1"/>
      <w:numFmt w:val="decimal"/>
      <w:pStyle w:val="Rubrik9"/>
      <w:lvlText w:val="%1.%2.%3.%4.%5.%6.%7.%8.%9"/>
      <w:lvlJc w:val="left"/>
      <w:pPr>
        <w:ind w:left="1584" w:hanging="1584"/>
      </w:pPr>
    </w:lvl>
  </w:abstractNum>
  <w:abstractNum w:abstractNumId="15" w15:restartNumberingAfterBreak="0">
    <w:nsid w:val="71064F49"/>
    <w:multiLevelType w:val="hybridMultilevel"/>
    <w:tmpl w:val="F748429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74BB68F2"/>
    <w:multiLevelType w:val="hybridMultilevel"/>
    <w:tmpl w:val="B1C67AC0"/>
    <w:lvl w:ilvl="0" w:tplc="BEA0992C">
      <w:numFmt w:val="bullet"/>
      <w:lvlText w:val="-"/>
      <w:lvlJc w:val="left"/>
      <w:pPr>
        <w:ind w:left="720" w:hanging="360"/>
      </w:pPr>
      <w:rPr>
        <w:rFonts w:ascii="Calibri" w:eastAsiaTheme="minorEastAsia" w:hAnsi="Calibri" w:cstheme="minorBid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10"/>
  </w:num>
  <w:num w:numId="2">
    <w:abstractNumId w:val="15"/>
  </w:num>
  <w:num w:numId="3">
    <w:abstractNumId w:val="4"/>
  </w:num>
  <w:num w:numId="4">
    <w:abstractNumId w:val="3"/>
  </w:num>
  <w:num w:numId="5">
    <w:abstractNumId w:val="0"/>
  </w:num>
  <w:num w:numId="6">
    <w:abstractNumId w:val="1"/>
  </w:num>
  <w:num w:numId="7">
    <w:abstractNumId w:val="14"/>
  </w:num>
  <w:num w:numId="8">
    <w:abstractNumId w:val="5"/>
  </w:num>
  <w:num w:numId="9">
    <w:abstractNumId w:val="14"/>
  </w:num>
  <w:num w:numId="10">
    <w:abstractNumId w:val="14"/>
  </w:num>
  <w:num w:numId="11">
    <w:abstractNumId w:val="14"/>
  </w:num>
  <w:num w:numId="12">
    <w:abstractNumId w:val="14"/>
  </w:num>
  <w:num w:numId="13">
    <w:abstractNumId w:val="14"/>
  </w:num>
  <w:num w:numId="14">
    <w:abstractNumId w:val="14"/>
  </w:num>
  <w:num w:numId="15">
    <w:abstractNumId w:val="14"/>
  </w:num>
  <w:num w:numId="16">
    <w:abstractNumId w:val="14"/>
  </w:num>
  <w:num w:numId="17">
    <w:abstractNumId w:val="14"/>
  </w:num>
  <w:num w:numId="18">
    <w:abstractNumId w:val="14"/>
  </w:num>
  <w:num w:numId="19">
    <w:abstractNumId w:val="14"/>
  </w:num>
  <w:num w:numId="20">
    <w:abstractNumId w:val="14"/>
  </w:num>
  <w:num w:numId="21">
    <w:abstractNumId w:val="14"/>
  </w:num>
  <w:num w:numId="22">
    <w:abstractNumId w:val="8"/>
  </w:num>
  <w:num w:numId="23">
    <w:abstractNumId w:val="14"/>
  </w:num>
  <w:num w:numId="2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6"/>
  </w:num>
  <w:num w:numId="26">
    <w:abstractNumId w:val="6"/>
  </w:num>
  <w:num w:numId="27">
    <w:abstractNumId w:val="14"/>
  </w:num>
  <w:num w:numId="28">
    <w:abstractNumId w:val="14"/>
  </w:num>
  <w:num w:numId="29">
    <w:abstractNumId w:val="11"/>
  </w:num>
  <w:num w:numId="30">
    <w:abstractNumId w:val="2"/>
  </w:num>
  <w:num w:numId="31">
    <w:abstractNumId w:val="9"/>
  </w:num>
  <w:num w:numId="32">
    <w:abstractNumId w:val="13"/>
  </w:num>
  <w:num w:numId="33">
    <w:abstractNumId w:val="7"/>
  </w:num>
  <w:num w:numId="3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ocumentProtection w:edit="readOnly" w:enforcement="0"/>
  <w:defaultTabStop w:val="1304"/>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C58C5"/>
    <w:rsid w:val="000037D0"/>
    <w:rsid w:val="00007731"/>
    <w:rsid w:val="00007EDB"/>
    <w:rsid w:val="00007F3C"/>
    <w:rsid w:val="000104E4"/>
    <w:rsid w:val="00010904"/>
    <w:rsid w:val="0001118E"/>
    <w:rsid w:val="000125B0"/>
    <w:rsid w:val="00015559"/>
    <w:rsid w:val="000205D1"/>
    <w:rsid w:val="00021B84"/>
    <w:rsid w:val="00030CC3"/>
    <w:rsid w:val="00035EF8"/>
    <w:rsid w:val="00040E1C"/>
    <w:rsid w:val="000454A1"/>
    <w:rsid w:val="00053A53"/>
    <w:rsid w:val="00055C77"/>
    <w:rsid w:val="000563F8"/>
    <w:rsid w:val="00057BCF"/>
    <w:rsid w:val="00060920"/>
    <w:rsid w:val="00062C6E"/>
    <w:rsid w:val="00065801"/>
    <w:rsid w:val="00066F23"/>
    <w:rsid w:val="000745F5"/>
    <w:rsid w:val="000766B8"/>
    <w:rsid w:val="000849C0"/>
    <w:rsid w:val="00090C0A"/>
    <w:rsid w:val="000924BC"/>
    <w:rsid w:val="000A14EE"/>
    <w:rsid w:val="000A4F08"/>
    <w:rsid w:val="000A5968"/>
    <w:rsid w:val="000B2D34"/>
    <w:rsid w:val="000B3219"/>
    <w:rsid w:val="000B4E2A"/>
    <w:rsid w:val="000C1182"/>
    <w:rsid w:val="000C3F24"/>
    <w:rsid w:val="000D2299"/>
    <w:rsid w:val="000D27FF"/>
    <w:rsid w:val="000D46E3"/>
    <w:rsid w:val="000D4EF1"/>
    <w:rsid w:val="000D5571"/>
    <w:rsid w:val="000D6CD3"/>
    <w:rsid w:val="000E0F16"/>
    <w:rsid w:val="000F0F9F"/>
    <w:rsid w:val="00100FC6"/>
    <w:rsid w:val="00104B3A"/>
    <w:rsid w:val="00104D32"/>
    <w:rsid w:val="00105D92"/>
    <w:rsid w:val="001060A8"/>
    <w:rsid w:val="00106A1B"/>
    <w:rsid w:val="00107D45"/>
    <w:rsid w:val="00110C13"/>
    <w:rsid w:val="00110C56"/>
    <w:rsid w:val="00115043"/>
    <w:rsid w:val="00115FD0"/>
    <w:rsid w:val="0012702F"/>
    <w:rsid w:val="0012740B"/>
    <w:rsid w:val="001333E1"/>
    <w:rsid w:val="00137624"/>
    <w:rsid w:val="00141035"/>
    <w:rsid w:val="001522D7"/>
    <w:rsid w:val="00157B84"/>
    <w:rsid w:val="001606D5"/>
    <w:rsid w:val="0016470A"/>
    <w:rsid w:val="00165BCD"/>
    <w:rsid w:val="0017124F"/>
    <w:rsid w:val="0017235E"/>
    <w:rsid w:val="0017461E"/>
    <w:rsid w:val="001758F0"/>
    <w:rsid w:val="00183B56"/>
    <w:rsid w:val="00186135"/>
    <w:rsid w:val="00187D44"/>
    <w:rsid w:val="00187FAD"/>
    <w:rsid w:val="00193C90"/>
    <w:rsid w:val="001A1DB4"/>
    <w:rsid w:val="001A4CF7"/>
    <w:rsid w:val="001A6363"/>
    <w:rsid w:val="001B4E2D"/>
    <w:rsid w:val="001B7B6B"/>
    <w:rsid w:val="001C1429"/>
    <w:rsid w:val="001C64CB"/>
    <w:rsid w:val="001C6A38"/>
    <w:rsid w:val="001C7B97"/>
    <w:rsid w:val="001C7BC5"/>
    <w:rsid w:val="001D51DD"/>
    <w:rsid w:val="001D5FBD"/>
    <w:rsid w:val="001E0767"/>
    <w:rsid w:val="001E07AD"/>
    <w:rsid w:val="001E0D21"/>
    <w:rsid w:val="001E6177"/>
    <w:rsid w:val="001E6EED"/>
    <w:rsid w:val="001E7969"/>
    <w:rsid w:val="001F296F"/>
    <w:rsid w:val="001F3A26"/>
    <w:rsid w:val="001F5EDE"/>
    <w:rsid w:val="002070CA"/>
    <w:rsid w:val="002079C9"/>
    <w:rsid w:val="00212C0F"/>
    <w:rsid w:val="00222A8F"/>
    <w:rsid w:val="00223657"/>
    <w:rsid w:val="00225BC4"/>
    <w:rsid w:val="0023035F"/>
    <w:rsid w:val="00234A59"/>
    <w:rsid w:val="002443C8"/>
    <w:rsid w:val="0024597A"/>
    <w:rsid w:val="00251296"/>
    <w:rsid w:val="002558A7"/>
    <w:rsid w:val="00262C50"/>
    <w:rsid w:val="00266E5F"/>
    <w:rsid w:val="00270091"/>
    <w:rsid w:val="00281D5D"/>
    <w:rsid w:val="0028256D"/>
    <w:rsid w:val="002A0BFD"/>
    <w:rsid w:val="002A5366"/>
    <w:rsid w:val="002B1004"/>
    <w:rsid w:val="002B2D23"/>
    <w:rsid w:val="002B34EE"/>
    <w:rsid w:val="002B385E"/>
    <w:rsid w:val="002B3D8E"/>
    <w:rsid w:val="002B6793"/>
    <w:rsid w:val="002B793A"/>
    <w:rsid w:val="002C63D8"/>
    <w:rsid w:val="002C703A"/>
    <w:rsid w:val="002C737E"/>
    <w:rsid w:val="002D7080"/>
    <w:rsid w:val="002E09E2"/>
    <w:rsid w:val="002E3635"/>
    <w:rsid w:val="002F4CA7"/>
    <w:rsid w:val="002F4D4A"/>
    <w:rsid w:val="002F6181"/>
    <w:rsid w:val="002F7BEF"/>
    <w:rsid w:val="0030391E"/>
    <w:rsid w:val="00303D7D"/>
    <w:rsid w:val="0030584C"/>
    <w:rsid w:val="0031336B"/>
    <w:rsid w:val="00315755"/>
    <w:rsid w:val="00317CBA"/>
    <w:rsid w:val="00322262"/>
    <w:rsid w:val="00322D84"/>
    <w:rsid w:val="00334BC5"/>
    <w:rsid w:val="003457F4"/>
    <w:rsid w:val="00346ACB"/>
    <w:rsid w:val="00352D12"/>
    <w:rsid w:val="00356456"/>
    <w:rsid w:val="003576FD"/>
    <w:rsid w:val="00363DB8"/>
    <w:rsid w:val="00364E13"/>
    <w:rsid w:val="00366E09"/>
    <w:rsid w:val="00367F5B"/>
    <w:rsid w:val="003818A0"/>
    <w:rsid w:val="003862B7"/>
    <w:rsid w:val="003874B8"/>
    <w:rsid w:val="00390C37"/>
    <w:rsid w:val="003975E9"/>
    <w:rsid w:val="0039795A"/>
    <w:rsid w:val="00397C10"/>
    <w:rsid w:val="003B07DB"/>
    <w:rsid w:val="003B41FC"/>
    <w:rsid w:val="003C061A"/>
    <w:rsid w:val="003C0DED"/>
    <w:rsid w:val="003C58C5"/>
    <w:rsid w:val="003D2515"/>
    <w:rsid w:val="003D576C"/>
    <w:rsid w:val="003D77DD"/>
    <w:rsid w:val="003E243F"/>
    <w:rsid w:val="003E5093"/>
    <w:rsid w:val="003E5192"/>
    <w:rsid w:val="003E6135"/>
    <w:rsid w:val="003E6752"/>
    <w:rsid w:val="003F0A16"/>
    <w:rsid w:val="003F1CFD"/>
    <w:rsid w:val="003F6A9D"/>
    <w:rsid w:val="00407DEC"/>
    <w:rsid w:val="0041006A"/>
    <w:rsid w:val="00412608"/>
    <w:rsid w:val="0041572F"/>
    <w:rsid w:val="00415EF5"/>
    <w:rsid w:val="004255F2"/>
    <w:rsid w:val="00427A37"/>
    <w:rsid w:val="00427AA8"/>
    <w:rsid w:val="00427D5D"/>
    <w:rsid w:val="00430F8A"/>
    <w:rsid w:val="00433EE6"/>
    <w:rsid w:val="00437F40"/>
    <w:rsid w:val="0044327A"/>
    <w:rsid w:val="0044607E"/>
    <w:rsid w:val="00446392"/>
    <w:rsid w:val="00453840"/>
    <w:rsid w:val="00455342"/>
    <w:rsid w:val="004574EE"/>
    <w:rsid w:val="004614BC"/>
    <w:rsid w:val="00473BC7"/>
    <w:rsid w:val="00481A93"/>
    <w:rsid w:val="00482598"/>
    <w:rsid w:val="004907CD"/>
    <w:rsid w:val="00492426"/>
    <w:rsid w:val="00497416"/>
    <w:rsid w:val="00497573"/>
    <w:rsid w:val="004A2890"/>
    <w:rsid w:val="004A37E0"/>
    <w:rsid w:val="004A5D54"/>
    <w:rsid w:val="004B4E83"/>
    <w:rsid w:val="004D08E1"/>
    <w:rsid w:val="004D40D6"/>
    <w:rsid w:val="004D5BA4"/>
    <w:rsid w:val="004E7CA5"/>
    <w:rsid w:val="004F4329"/>
    <w:rsid w:val="0050095E"/>
    <w:rsid w:val="00502573"/>
    <w:rsid w:val="00505D97"/>
    <w:rsid w:val="005066D8"/>
    <w:rsid w:val="005172FD"/>
    <w:rsid w:val="00520285"/>
    <w:rsid w:val="00521719"/>
    <w:rsid w:val="00522C9F"/>
    <w:rsid w:val="00523B06"/>
    <w:rsid w:val="0052530A"/>
    <w:rsid w:val="0052649F"/>
    <w:rsid w:val="00531A5E"/>
    <w:rsid w:val="00536B42"/>
    <w:rsid w:val="005416D3"/>
    <w:rsid w:val="00546D1F"/>
    <w:rsid w:val="005559B9"/>
    <w:rsid w:val="0055644F"/>
    <w:rsid w:val="0056228F"/>
    <w:rsid w:val="005659B5"/>
    <w:rsid w:val="00565F8C"/>
    <w:rsid w:val="00580C2B"/>
    <w:rsid w:val="0058140A"/>
    <w:rsid w:val="0059240E"/>
    <w:rsid w:val="00595B51"/>
    <w:rsid w:val="005A0949"/>
    <w:rsid w:val="005A4018"/>
    <w:rsid w:val="005A55A5"/>
    <w:rsid w:val="005B1A71"/>
    <w:rsid w:val="005B419D"/>
    <w:rsid w:val="005B48A9"/>
    <w:rsid w:val="005B55DF"/>
    <w:rsid w:val="005C42A4"/>
    <w:rsid w:val="005C4C68"/>
    <w:rsid w:val="005D00F2"/>
    <w:rsid w:val="005D36AC"/>
    <w:rsid w:val="005D5FBC"/>
    <w:rsid w:val="005D68CA"/>
    <w:rsid w:val="005F2955"/>
    <w:rsid w:val="005F4739"/>
    <w:rsid w:val="00605633"/>
    <w:rsid w:val="00621CE2"/>
    <w:rsid w:val="00623E63"/>
    <w:rsid w:val="00626BC5"/>
    <w:rsid w:val="00626C3D"/>
    <w:rsid w:val="006341AD"/>
    <w:rsid w:val="00635761"/>
    <w:rsid w:val="006412AC"/>
    <w:rsid w:val="00645F02"/>
    <w:rsid w:val="0065227C"/>
    <w:rsid w:val="00652AD5"/>
    <w:rsid w:val="00657A30"/>
    <w:rsid w:val="0066259E"/>
    <w:rsid w:val="0066483E"/>
    <w:rsid w:val="00671E3E"/>
    <w:rsid w:val="0067705F"/>
    <w:rsid w:val="00681DC3"/>
    <w:rsid w:val="0069122F"/>
    <w:rsid w:val="006A4632"/>
    <w:rsid w:val="006B0CC1"/>
    <w:rsid w:val="006B173E"/>
    <w:rsid w:val="006B2219"/>
    <w:rsid w:val="006B380D"/>
    <w:rsid w:val="006B7853"/>
    <w:rsid w:val="006C0B64"/>
    <w:rsid w:val="006C2F74"/>
    <w:rsid w:val="006C60F0"/>
    <w:rsid w:val="006C6D90"/>
    <w:rsid w:val="006D0EB3"/>
    <w:rsid w:val="006D2DFD"/>
    <w:rsid w:val="006D37DA"/>
    <w:rsid w:val="006D7200"/>
    <w:rsid w:val="006D7916"/>
    <w:rsid w:val="006E2FE8"/>
    <w:rsid w:val="006E348E"/>
    <w:rsid w:val="006F2EFD"/>
    <w:rsid w:val="006F6279"/>
    <w:rsid w:val="006F681C"/>
    <w:rsid w:val="0070075F"/>
    <w:rsid w:val="00717696"/>
    <w:rsid w:val="00723DF7"/>
    <w:rsid w:val="00724585"/>
    <w:rsid w:val="00726CCB"/>
    <w:rsid w:val="00741FE0"/>
    <w:rsid w:val="007424C4"/>
    <w:rsid w:val="00746E10"/>
    <w:rsid w:val="00750AFB"/>
    <w:rsid w:val="00751E81"/>
    <w:rsid w:val="00753836"/>
    <w:rsid w:val="007566DC"/>
    <w:rsid w:val="007568AB"/>
    <w:rsid w:val="00757847"/>
    <w:rsid w:val="00763FE8"/>
    <w:rsid w:val="0077081B"/>
    <w:rsid w:val="007739F7"/>
    <w:rsid w:val="007772B5"/>
    <w:rsid w:val="00782F9E"/>
    <w:rsid w:val="007832EE"/>
    <w:rsid w:val="00785619"/>
    <w:rsid w:val="00793156"/>
    <w:rsid w:val="00795CF6"/>
    <w:rsid w:val="00796976"/>
    <w:rsid w:val="007B06E1"/>
    <w:rsid w:val="007B56BE"/>
    <w:rsid w:val="007B6223"/>
    <w:rsid w:val="007B7CDC"/>
    <w:rsid w:val="007C1795"/>
    <w:rsid w:val="007C3DD4"/>
    <w:rsid w:val="007C5469"/>
    <w:rsid w:val="007D131A"/>
    <w:rsid w:val="007D2999"/>
    <w:rsid w:val="007D3447"/>
    <w:rsid w:val="007D54D2"/>
    <w:rsid w:val="007E10F8"/>
    <w:rsid w:val="007E25FE"/>
    <w:rsid w:val="007E2DA1"/>
    <w:rsid w:val="007F3BEE"/>
    <w:rsid w:val="007F4408"/>
    <w:rsid w:val="007F44FD"/>
    <w:rsid w:val="007F6DDB"/>
    <w:rsid w:val="008009CA"/>
    <w:rsid w:val="008074C6"/>
    <w:rsid w:val="00815982"/>
    <w:rsid w:val="008205C2"/>
    <w:rsid w:val="008229E1"/>
    <w:rsid w:val="008246D7"/>
    <w:rsid w:val="0082629C"/>
    <w:rsid w:val="00831452"/>
    <w:rsid w:val="008331F0"/>
    <w:rsid w:val="008348C2"/>
    <w:rsid w:val="00837D93"/>
    <w:rsid w:val="00846E05"/>
    <w:rsid w:val="00847468"/>
    <w:rsid w:val="008550CF"/>
    <w:rsid w:val="00856C04"/>
    <w:rsid w:val="00862627"/>
    <w:rsid w:val="00863F76"/>
    <w:rsid w:val="00871F2D"/>
    <w:rsid w:val="008745FB"/>
    <w:rsid w:val="0088121A"/>
    <w:rsid w:val="00883742"/>
    <w:rsid w:val="0088490D"/>
    <w:rsid w:val="00895618"/>
    <w:rsid w:val="008A14D0"/>
    <w:rsid w:val="008A2C3F"/>
    <w:rsid w:val="008B10A5"/>
    <w:rsid w:val="008B3C06"/>
    <w:rsid w:val="008B4A21"/>
    <w:rsid w:val="008D3581"/>
    <w:rsid w:val="008D41CE"/>
    <w:rsid w:val="008E0662"/>
    <w:rsid w:val="008E15B0"/>
    <w:rsid w:val="008E1F27"/>
    <w:rsid w:val="008F2E46"/>
    <w:rsid w:val="008F58FA"/>
    <w:rsid w:val="008F6134"/>
    <w:rsid w:val="00902D54"/>
    <w:rsid w:val="009048D7"/>
    <w:rsid w:val="00913C49"/>
    <w:rsid w:val="0093100E"/>
    <w:rsid w:val="00935BA9"/>
    <w:rsid w:val="00941605"/>
    <w:rsid w:val="00947831"/>
    <w:rsid w:val="00951117"/>
    <w:rsid w:val="0095724A"/>
    <w:rsid w:val="00964A82"/>
    <w:rsid w:val="00964E97"/>
    <w:rsid w:val="009655EA"/>
    <w:rsid w:val="00970D02"/>
    <w:rsid w:val="0097434D"/>
    <w:rsid w:val="00977D72"/>
    <w:rsid w:val="00980327"/>
    <w:rsid w:val="00984682"/>
    <w:rsid w:val="009918CC"/>
    <w:rsid w:val="00992E86"/>
    <w:rsid w:val="009945A3"/>
    <w:rsid w:val="00996AE0"/>
    <w:rsid w:val="00997B6E"/>
    <w:rsid w:val="009A3CF0"/>
    <w:rsid w:val="009A4AF2"/>
    <w:rsid w:val="009A6117"/>
    <w:rsid w:val="009A6B75"/>
    <w:rsid w:val="009C2169"/>
    <w:rsid w:val="009D1385"/>
    <w:rsid w:val="009D3BC9"/>
    <w:rsid w:val="009E1BC2"/>
    <w:rsid w:val="009E27D0"/>
    <w:rsid w:val="009E62EB"/>
    <w:rsid w:val="009E6722"/>
    <w:rsid w:val="009E774B"/>
    <w:rsid w:val="009F5E06"/>
    <w:rsid w:val="009F7EE7"/>
    <w:rsid w:val="00A0397E"/>
    <w:rsid w:val="00A072E3"/>
    <w:rsid w:val="00A15C42"/>
    <w:rsid w:val="00A170FE"/>
    <w:rsid w:val="00A176C0"/>
    <w:rsid w:val="00A215BC"/>
    <w:rsid w:val="00A270EE"/>
    <w:rsid w:val="00A30DE3"/>
    <w:rsid w:val="00A32B60"/>
    <w:rsid w:val="00A3605F"/>
    <w:rsid w:val="00A4358C"/>
    <w:rsid w:val="00A4374A"/>
    <w:rsid w:val="00A45968"/>
    <w:rsid w:val="00A46A58"/>
    <w:rsid w:val="00A50CF0"/>
    <w:rsid w:val="00A50E04"/>
    <w:rsid w:val="00A53216"/>
    <w:rsid w:val="00A55F73"/>
    <w:rsid w:val="00A6246F"/>
    <w:rsid w:val="00A631DA"/>
    <w:rsid w:val="00A71050"/>
    <w:rsid w:val="00A72389"/>
    <w:rsid w:val="00A729C9"/>
    <w:rsid w:val="00A76D09"/>
    <w:rsid w:val="00A80E9F"/>
    <w:rsid w:val="00A82DAE"/>
    <w:rsid w:val="00A84130"/>
    <w:rsid w:val="00A85DA3"/>
    <w:rsid w:val="00AA1ACC"/>
    <w:rsid w:val="00AA296F"/>
    <w:rsid w:val="00AA3C62"/>
    <w:rsid w:val="00AA493C"/>
    <w:rsid w:val="00AA4CA2"/>
    <w:rsid w:val="00AA4DE4"/>
    <w:rsid w:val="00AB15E8"/>
    <w:rsid w:val="00AB4AFA"/>
    <w:rsid w:val="00AC0BD3"/>
    <w:rsid w:val="00AC14EB"/>
    <w:rsid w:val="00AC35C7"/>
    <w:rsid w:val="00AC6A92"/>
    <w:rsid w:val="00AC6C91"/>
    <w:rsid w:val="00AD75C8"/>
    <w:rsid w:val="00AE1509"/>
    <w:rsid w:val="00AE4A56"/>
    <w:rsid w:val="00AE64E3"/>
    <w:rsid w:val="00AE6E70"/>
    <w:rsid w:val="00AF0F11"/>
    <w:rsid w:val="00AF12E8"/>
    <w:rsid w:val="00AF3400"/>
    <w:rsid w:val="00AF7045"/>
    <w:rsid w:val="00B06555"/>
    <w:rsid w:val="00B16866"/>
    <w:rsid w:val="00B20C8C"/>
    <w:rsid w:val="00B24476"/>
    <w:rsid w:val="00B24DB3"/>
    <w:rsid w:val="00B252F9"/>
    <w:rsid w:val="00B303E6"/>
    <w:rsid w:val="00B3573E"/>
    <w:rsid w:val="00B46A2E"/>
    <w:rsid w:val="00B51601"/>
    <w:rsid w:val="00B524E9"/>
    <w:rsid w:val="00B53332"/>
    <w:rsid w:val="00B539A8"/>
    <w:rsid w:val="00B63239"/>
    <w:rsid w:val="00B64344"/>
    <w:rsid w:val="00B64437"/>
    <w:rsid w:val="00B646D1"/>
    <w:rsid w:val="00B64A5C"/>
    <w:rsid w:val="00B6630C"/>
    <w:rsid w:val="00B76AEA"/>
    <w:rsid w:val="00B813A3"/>
    <w:rsid w:val="00B8300B"/>
    <w:rsid w:val="00B83A3B"/>
    <w:rsid w:val="00B85A73"/>
    <w:rsid w:val="00B91405"/>
    <w:rsid w:val="00B91E5D"/>
    <w:rsid w:val="00B91FC8"/>
    <w:rsid w:val="00B92FA8"/>
    <w:rsid w:val="00BA1BD6"/>
    <w:rsid w:val="00BA2FA0"/>
    <w:rsid w:val="00BA5B8E"/>
    <w:rsid w:val="00BA5E12"/>
    <w:rsid w:val="00BA601C"/>
    <w:rsid w:val="00BB0B27"/>
    <w:rsid w:val="00BB3903"/>
    <w:rsid w:val="00BC1161"/>
    <w:rsid w:val="00BC6A6D"/>
    <w:rsid w:val="00BC727A"/>
    <w:rsid w:val="00BC73D9"/>
    <w:rsid w:val="00BD28B0"/>
    <w:rsid w:val="00BD6C0D"/>
    <w:rsid w:val="00BD77D7"/>
    <w:rsid w:val="00BE2A93"/>
    <w:rsid w:val="00BE421A"/>
    <w:rsid w:val="00BE567E"/>
    <w:rsid w:val="00BE79BD"/>
    <w:rsid w:val="00BE7DAA"/>
    <w:rsid w:val="00BF0868"/>
    <w:rsid w:val="00BF24FC"/>
    <w:rsid w:val="00C12ADF"/>
    <w:rsid w:val="00C1411C"/>
    <w:rsid w:val="00C17533"/>
    <w:rsid w:val="00C200CD"/>
    <w:rsid w:val="00C20256"/>
    <w:rsid w:val="00C25777"/>
    <w:rsid w:val="00C3041D"/>
    <w:rsid w:val="00C3145B"/>
    <w:rsid w:val="00C31E55"/>
    <w:rsid w:val="00C3241B"/>
    <w:rsid w:val="00C37992"/>
    <w:rsid w:val="00C413BD"/>
    <w:rsid w:val="00C47EDB"/>
    <w:rsid w:val="00C5004B"/>
    <w:rsid w:val="00C50514"/>
    <w:rsid w:val="00C52437"/>
    <w:rsid w:val="00C54614"/>
    <w:rsid w:val="00C54F67"/>
    <w:rsid w:val="00C56CF8"/>
    <w:rsid w:val="00C652F5"/>
    <w:rsid w:val="00C71933"/>
    <w:rsid w:val="00C728DD"/>
    <w:rsid w:val="00C73165"/>
    <w:rsid w:val="00C75102"/>
    <w:rsid w:val="00C84111"/>
    <w:rsid w:val="00C84F11"/>
    <w:rsid w:val="00C86C9F"/>
    <w:rsid w:val="00C92CA0"/>
    <w:rsid w:val="00C93186"/>
    <w:rsid w:val="00CA236C"/>
    <w:rsid w:val="00CA2AE2"/>
    <w:rsid w:val="00CA3A0C"/>
    <w:rsid w:val="00CA6CE5"/>
    <w:rsid w:val="00CA7563"/>
    <w:rsid w:val="00CB167B"/>
    <w:rsid w:val="00CB25CF"/>
    <w:rsid w:val="00CB3891"/>
    <w:rsid w:val="00CB505D"/>
    <w:rsid w:val="00CC113B"/>
    <w:rsid w:val="00CC5C66"/>
    <w:rsid w:val="00CD02E1"/>
    <w:rsid w:val="00CD36AA"/>
    <w:rsid w:val="00CD5F08"/>
    <w:rsid w:val="00CE21C8"/>
    <w:rsid w:val="00CE2EC1"/>
    <w:rsid w:val="00CE3A43"/>
    <w:rsid w:val="00CE58DA"/>
    <w:rsid w:val="00CE6991"/>
    <w:rsid w:val="00CE6A6E"/>
    <w:rsid w:val="00D00951"/>
    <w:rsid w:val="00D0161D"/>
    <w:rsid w:val="00D05540"/>
    <w:rsid w:val="00D063D0"/>
    <w:rsid w:val="00D0663A"/>
    <w:rsid w:val="00D116B6"/>
    <w:rsid w:val="00D26285"/>
    <w:rsid w:val="00D321ED"/>
    <w:rsid w:val="00D429AA"/>
    <w:rsid w:val="00D52457"/>
    <w:rsid w:val="00D55B5D"/>
    <w:rsid w:val="00D63795"/>
    <w:rsid w:val="00D67231"/>
    <w:rsid w:val="00D72D93"/>
    <w:rsid w:val="00D80304"/>
    <w:rsid w:val="00D87410"/>
    <w:rsid w:val="00D90495"/>
    <w:rsid w:val="00D923A9"/>
    <w:rsid w:val="00D964C5"/>
    <w:rsid w:val="00D9662D"/>
    <w:rsid w:val="00DA3267"/>
    <w:rsid w:val="00DB39A6"/>
    <w:rsid w:val="00DB3A9E"/>
    <w:rsid w:val="00DC1DB2"/>
    <w:rsid w:val="00DC52E7"/>
    <w:rsid w:val="00DE3B41"/>
    <w:rsid w:val="00DF0927"/>
    <w:rsid w:val="00DF2536"/>
    <w:rsid w:val="00DF2D49"/>
    <w:rsid w:val="00DF35B2"/>
    <w:rsid w:val="00E046C6"/>
    <w:rsid w:val="00E05C4D"/>
    <w:rsid w:val="00E06E59"/>
    <w:rsid w:val="00E10E02"/>
    <w:rsid w:val="00E11CB0"/>
    <w:rsid w:val="00E261FC"/>
    <w:rsid w:val="00E35606"/>
    <w:rsid w:val="00E43151"/>
    <w:rsid w:val="00E45BE6"/>
    <w:rsid w:val="00E51F53"/>
    <w:rsid w:val="00E52CE5"/>
    <w:rsid w:val="00E53C01"/>
    <w:rsid w:val="00E564C4"/>
    <w:rsid w:val="00E6176C"/>
    <w:rsid w:val="00E61B78"/>
    <w:rsid w:val="00E620B2"/>
    <w:rsid w:val="00E62C9A"/>
    <w:rsid w:val="00E62F2D"/>
    <w:rsid w:val="00E63484"/>
    <w:rsid w:val="00E63979"/>
    <w:rsid w:val="00E665AB"/>
    <w:rsid w:val="00E71635"/>
    <w:rsid w:val="00E72871"/>
    <w:rsid w:val="00E74F7A"/>
    <w:rsid w:val="00E75CC4"/>
    <w:rsid w:val="00E76199"/>
    <w:rsid w:val="00E873E4"/>
    <w:rsid w:val="00E9500B"/>
    <w:rsid w:val="00E958E5"/>
    <w:rsid w:val="00E95EF7"/>
    <w:rsid w:val="00E96520"/>
    <w:rsid w:val="00EA230E"/>
    <w:rsid w:val="00EA3912"/>
    <w:rsid w:val="00EA57AF"/>
    <w:rsid w:val="00EA7D60"/>
    <w:rsid w:val="00EB10AE"/>
    <w:rsid w:val="00EB2AEB"/>
    <w:rsid w:val="00EB2FBB"/>
    <w:rsid w:val="00EB3ABE"/>
    <w:rsid w:val="00EB3B83"/>
    <w:rsid w:val="00EB7D62"/>
    <w:rsid w:val="00EC02E3"/>
    <w:rsid w:val="00EC5983"/>
    <w:rsid w:val="00EC724D"/>
    <w:rsid w:val="00EC7742"/>
    <w:rsid w:val="00ED0BFE"/>
    <w:rsid w:val="00ED210E"/>
    <w:rsid w:val="00ED2F46"/>
    <w:rsid w:val="00ED3CAD"/>
    <w:rsid w:val="00EF42EC"/>
    <w:rsid w:val="00EF4C54"/>
    <w:rsid w:val="00EF6E5F"/>
    <w:rsid w:val="00F030C2"/>
    <w:rsid w:val="00F321D3"/>
    <w:rsid w:val="00F36C6A"/>
    <w:rsid w:val="00F413B1"/>
    <w:rsid w:val="00F46282"/>
    <w:rsid w:val="00F462FC"/>
    <w:rsid w:val="00F55C86"/>
    <w:rsid w:val="00F61F3F"/>
    <w:rsid w:val="00F63FFE"/>
    <w:rsid w:val="00F6508E"/>
    <w:rsid w:val="00F66C3B"/>
    <w:rsid w:val="00F7075F"/>
    <w:rsid w:val="00F76BB8"/>
    <w:rsid w:val="00F77C69"/>
    <w:rsid w:val="00F86DE4"/>
    <w:rsid w:val="00F87674"/>
    <w:rsid w:val="00F931A6"/>
    <w:rsid w:val="00F958AF"/>
    <w:rsid w:val="00FA09C1"/>
    <w:rsid w:val="00FA1EF5"/>
    <w:rsid w:val="00FA3081"/>
    <w:rsid w:val="00FA6949"/>
    <w:rsid w:val="00FA7665"/>
    <w:rsid w:val="00FB396C"/>
    <w:rsid w:val="00FB3D6A"/>
    <w:rsid w:val="00FB633F"/>
    <w:rsid w:val="00FC6AA3"/>
    <w:rsid w:val="00FC78D7"/>
    <w:rsid w:val="00FD5996"/>
    <w:rsid w:val="00FE51B6"/>
    <w:rsid w:val="00FF59F0"/>
    <w:rsid w:val="00FF6923"/>
  </w:rsids>
  <m:mathPr>
    <m:mathFont m:val="Cambria Math"/>
    <m:brkBin m:val="before"/>
    <m:brkBinSub m:val="--"/>
    <m:smallFrac/>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F466FAB"/>
  <w15:docId w15:val="{EF83F73C-22E4-49A5-9DC7-BEC3274DDB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v-S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574EE"/>
    <w:pPr>
      <w:spacing w:after="120" w:line="264" w:lineRule="auto"/>
      <w:ind w:left="851"/>
    </w:pPr>
    <w:rPr>
      <w:rFonts w:ascii="Microsoft Sans Serif" w:eastAsiaTheme="minorEastAsia" w:hAnsi="Microsoft Sans Serif"/>
      <w:spacing w:val="8"/>
      <w:sz w:val="18"/>
    </w:rPr>
  </w:style>
  <w:style w:type="paragraph" w:styleId="Rubrik1">
    <w:name w:val="heading 1"/>
    <w:basedOn w:val="Normal"/>
    <w:next w:val="Normal"/>
    <w:link w:val="Rubrik1Char"/>
    <w:uiPriority w:val="9"/>
    <w:qFormat/>
    <w:rsid w:val="004574EE"/>
    <w:pPr>
      <w:spacing w:before="480" w:after="60" w:line="240" w:lineRule="auto"/>
      <w:ind w:hanging="851"/>
      <w:contextualSpacing/>
      <w:outlineLvl w:val="0"/>
    </w:pPr>
    <w:rPr>
      <w:rFonts w:ascii="Verdana" w:eastAsiaTheme="majorEastAsia" w:hAnsi="Verdana" w:cstheme="majorBidi"/>
      <w:bCs/>
      <w:spacing w:val="16"/>
      <w:sz w:val="28"/>
      <w:szCs w:val="28"/>
    </w:rPr>
  </w:style>
  <w:style w:type="paragraph" w:styleId="Rubrik2">
    <w:name w:val="heading 2"/>
    <w:basedOn w:val="Normal"/>
    <w:next w:val="Normal"/>
    <w:link w:val="Rubrik2Char"/>
    <w:uiPriority w:val="9"/>
    <w:unhideWhenUsed/>
    <w:qFormat/>
    <w:rsid w:val="004574EE"/>
    <w:pPr>
      <w:keepNext/>
      <w:keepLines/>
      <w:spacing w:before="240" w:after="60"/>
      <w:ind w:hanging="851"/>
      <w:outlineLvl w:val="1"/>
    </w:pPr>
    <w:rPr>
      <w:rFonts w:ascii="Verdana" w:eastAsiaTheme="majorEastAsia" w:hAnsi="Verdana" w:cstheme="majorBidi"/>
      <w:bCs/>
      <w:sz w:val="22"/>
      <w:szCs w:val="26"/>
    </w:rPr>
  </w:style>
  <w:style w:type="paragraph" w:styleId="Rubrik3">
    <w:name w:val="heading 3"/>
    <w:basedOn w:val="Normal"/>
    <w:next w:val="Normal"/>
    <w:link w:val="Rubrik3Char"/>
    <w:uiPriority w:val="9"/>
    <w:unhideWhenUsed/>
    <w:qFormat/>
    <w:rsid w:val="00E06E59"/>
    <w:pPr>
      <w:spacing w:before="200" w:after="60"/>
      <w:ind w:hanging="851"/>
      <w:outlineLvl w:val="2"/>
    </w:pPr>
    <w:rPr>
      <w:rFonts w:ascii="Verdana" w:eastAsiaTheme="majorEastAsia" w:hAnsi="Verdana" w:cstheme="majorBidi"/>
      <w:bCs/>
      <w:sz w:val="22"/>
    </w:rPr>
  </w:style>
  <w:style w:type="paragraph" w:styleId="Rubrik4">
    <w:name w:val="heading 4"/>
    <w:basedOn w:val="Normal"/>
    <w:next w:val="Normal"/>
    <w:link w:val="Rubrik4Char"/>
    <w:uiPriority w:val="9"/>
    <w:unhideWhenUsed/>
    <w:qFormat/>
    <w:rsid w:val="00E06E59"/>
    <w:pPr>
      <w:spacing w:before="200" w:after="0"/>
      <w:ind w:hanging="851"/>
      <w:outlineLvl w:val="3"/>
    </w:pPr>
    <w:rPr>
      <w:rFonts w:ascii="Verdana" w:eastAsiaTheme="majorEastAsia" w:hAnsi="Verdana" w:cstheme="majorBidi"/>
      <w:bCs/>
      <w:i/>
      <w:iCs/>
    </w:rPr>
  </w:style>
  <w:style w:type="paragraph" w:styleId="Rubrik5">
    <w:name w:val="heading 5"/>
    <w:basedOn w:val="Normal"/>
    <w:next w:val="Normal"/>
    <w:link w:val="Rubrik5Char"/>
    <w:uiPriority w:val="9"/>
    <w:semiHidden/>
    <w:unhideWhenUsed/>
    <w:qFormat/>
    <w:rsid w:val="00BF24FC"/>
    <w:pPr>
      <w:keepNext/>
      <w:keepLines/>
      <w:spacing w:before="120" w:after="0" w:line="240" w:lineRule="auto"/>
      <w:ind w:left="0"/>
      <w:outlineLvl w:val="4"/>
    </w:pPr>
    <w:rPr>
      <w:rFonts w:asciiTheme="majorHAnsi" w:eastAsiaTheme="majorEastAsia" w:hAnsiTheme="majorHAnsi" w:cstheme="majorBidi"/>
      <w:color w:val="243F60" w:themeColor="accent1" w:themeShade="7F"/>
    </w:rPr>
  </w:style>
  <w:style w:type="paragraph" w:styleId="Rubrik6">
    <w:name w:val="heading 6"/>
    <w:basedOn w:val="Normal"/>
    <w:next w:val="Normal"/>
    <w:link w:val="Rubrik6Char"/>
    <w:uiPriority w:val="9"/>
    <w:semiHidden/>
    <w:unhideWhenUsed/>
    <w:qFormat/>
    <w:rsid w:val="00B3573E"/>
    <w:pPr>
      <w:keepNext/>
      <w:keepLines/>
      <w:numPr>
        <w:ilvl w:val="5"/>
        <w:numId w:val="7"/>
      </w:numPr>
      <w:spacing w:before="200" w:after="0"/>
      <w:outlineLvl w:val="5"/>
    </w:pPr>
    <w:rPr>
      <w:rFonts w:asciiTheme="majorHAnsi" w:eastAsiaTheme="majorEastAsia" w:hAnsiTheme="majorHAnsi" w:cstheme="majorBidi"/>
      <w:i/>
      <w:iCs/>
      <w:color w:val="243F60" w:themeColor="accent1" w:themeShade="7F"/>
    </w:rPr>
  </w:style>
  <w:style w:type="paragraph" w:styleId="Rubrik7">
    <w:name w:val="heading 7"/>
    <w:basedOn w:val="Normal"/>
    <w:next w:val="Normal"/>
    <w:link w:val="Rubrik7Char"/>
    <w:uiPriority w:val="9"/>
    <w:semiHidden/>
    <w:unhideWhenUsed/>
    <w:qFormat/>
    <w:rsid w:val="00B3573E"/>
    <w:pPr>
      <w:keepNext/>
      <w:keepLines/>
      <w:numPr>
        <w:ilvl w:val="6"/>
        <w:numId w:val="7"/>
      </w:numPr>
      <w:spacing w:before="200" w:after="0"/>
      <w:outlineLvl w:val="6"/>
    </w:pPr>
    <w:rPr>
      <w:rFonts w:asciiTheme="majorHAnsi" w:eastAsiaTheme="majorEastAsia" w:hAnsiTheme="majorHAnsi" w:cstheme="majorBidi"/>
      <w:i/>
      <w:iCs/>
      <w:color w:val="404040" w:themeColor="text1" w:themeTint="BF"/>
    </w:rPr>
  </w:style>
  <w:style w:type="paragraph" w:styleId="Rubrik8">
    <w:name w:val="heading 8"/>
    <w:basedOn w:val="Normal"/>
    <w:next w:val="Normal"/>
    <w:link w:val="Rubrik8Char"/>
    <w:uiPriority w:val="9"/>
    <w:semiHidden/>
    <w:unhideWhenUsed/>
    <w:qFormat/>
    <w:rsid w:val="00B3573E"/>
    <w:pPr>
      <w:keepNext/>
      <w:keepLines/>
      <w:numPr>
        <w:ilvl w:val="7"/>
        <w:numId w:val="7"/>
      </w:numPr>
      <w:spacing w:before="200" w:after="0"/>
      <w:outlineLvl w:val="7"/>
    </w:pPr>
    <w:rPr>
      <w:rFonts w:asciiTheme="majorHAnsi" w:eastAsiaTheme="majorEastAsia" w:hAnsiTheme="majorHAnsi" w:cstheme="majorBidi"/>
      <w:color w:val="404040" w:themeColor="text1" w:themeTint="BF"/>
      <w:szCs w:val="20"/>
    </w:rPr>
  </w:style>
  <w:style w:type="paragraph" w:styleId="Rubrik9">
    <w:name w:val="heading 9"/>
    <w:basedOn w:val="Normal"/>
    <w:next w:val="Normal"/>
    <w:link w:val="Rubrik9Char"/>
    <w:uiPriority w:val="9"/>
    <w:semiHidden/>
    <w:unhideWhenUsed/>
    <w:qFormat/>
    <w:rsid w:val="00B3573E"/>
    <w:pPr>
      <w:keepNext/>
      <w:keepLines/>
      <w:numPr>
        <w:ilvl w:val="8"/>
        <w:numId w:val="7"/>
      </w:numPr>
      <w:spacing w:before="200" w:after="0"/>
      <w:outlineLvl w:val="8"/>
    </w:pPr>
    <w:rPr>
      <w:rFonts w:asciiTheme="majorHAnsi" w:eastAsiaTheme="majorEastAsia" w:hAnsiTheme="majorHAnsi" w:cstheme="majorBidi"/>
      <w:i/>
      <w:iCs/>
      <w:color w:val="404040" w:themeColor="text1" w:themeTint="BF"/>
      <w:szCs w:val="20"/>
    </w:rPr>
  </w:style>
  <w:style w:type="character" w:default="1" w:styleId="Standardstycketeckensnitt">
    <w:name w:val="Default Paragraph Font"/>
    <w:uiPriority w:val="1"/>
    <w:semiHidden/>
    <w:unhideWhenUsed/>
  </w:style>
  <w:style w:type="table" w:default="1" w:styleId="Normaltabell">
    <w:name w:val="Normal Table"/>
    <w:uiPriority w:val="99"/>
    <w:semiHidden/>
    <w:unhideWhenUsed/>
    <w:tblPr>
      <w:tblInd w:w="0" w:type="dxa"/>
      <w:tblCellMar>
        <w:top w:w="0" w:type="dxa"/>
        <w:left w:w="108" w:type="dxa"/>
        <w:bottom w:w="0" w:type="dxa"/>
        <w:right w:w="108" w:type="dxa"/>
      </w:tblCellMar>
    </w:tblPr>
  </w:style>
  <w:style w:type="numbering" w:default="1" w:styleId="Ingenlista">
    <w:name w:val="No List"/>
    <w:uiPriority w:val="99"/>
    <w:semiHidden/>
    <w:unhideWhenUsed/>
  </w:style>
  <w:style w:type="character" w:customStyle="1" w:styleId="Rubrik1Char">
    <w:name w:val="Rubrik 1 Char"/>
    <w:basedOn w:val="Standardstycketeckensnitt"/>
    <w:link w:val="Rubrik1"/>
    <w:uiPriority w:val="9"/>
    <w:rsid w:val="004574EE"/>
    <w:rPr>
      <w:rFonts w:ascii="Verdana" w:eastAsiaTheme="majorEastAsia" w:hAnsi="Verdana" w:cstheme="majorBidi"/>
      <w:bCs/>
      <w:spacing w:val="16"/>
      <w:sz w:val="28"/>
      <w:szCs w:val="28"/>
    </w:rPr>
  </w:style>
  <w:style w:type="character" w:customStyle="1" w:styleId="Rubrik3Char">
    <w:name w:val="Rubrik 3 Char"/>
    <w:basedOn w:val="Standardstycketeckensnitt"/>
    <w:link w:val="Rubrik3"/>
    <w:uiPriority w:val="9"/>
    <w:rsid w:val="00E06E59"/>
    <w:rPr>
      <w:rFonts w:ascii="Verdana" w:eastAsiaTheme="majorEastAsia" w:hAnsi="Verdana" w:cstheme="majorBidi"/>
      <w:bCs/>
      <w:spacing w:val="8"/>
    </w:rPr>
  </w:style>
  <w:style w:type="character" w:customStyle="1" w:styleId="Rubrik4Char">
    <w:name w:val="Rubrik 4 Char"/>
    <w:basedOn w:val="Standardstycketeckensnitt"/>
    <w:link w:val="Rubrik4"/>
    <w:uiPriority w:val="9"/>
    <w:rsid w:val="00E06E59"/>
    <w:rPr>
      <w:rFonts w:ascii="Verdana" w:eastAsiaTheme="majorEastAsia" w:hAnsi="Verdana" w:cstheme="majorBidi"/>
      <w:bCs/>
      <w:i/>
      <w:iCs/>
      <w:spacing w:val="8"/>
      <w:sz w:val="20"/>
    </w:rPr>
  </w:style>
  <w:style w:type="paragraph" w:styleId="Liststycke">
    <w:name w:val="List Paragraph"/>
    <w:basedOn w:val="Normal"/>
    <w:uiPriority w:val="34"/>
    <w:qFormat/>
    <w:rsid w:val="00BF24FC"/>
    <w:pPr>
      <w:numPr>
        <w:numId w:val="29"/>
      </w:numPr>
      <w:spacing w:after="60"/>
      <w:ind w:left="1548" w:hanging="357"/>
    </w:pPr>
  </w:style>
  <w:style w:type="paragraph" w:styleId="Sidhuvud">
    <w:name w:val="header"/>
    <w:basedOn w:val="Normal"/>
    <w:link w:val="SidhuvudChar"/>
    <w:uiPriority w:val="99"/>
    <w:unhideWhenUsed/>
    <w:rsid w:val="003C58C5"/>
    <w:pPr>
      <w:tabs>
        <w:tab w:val="center" w:pos="4536"/>
        <w:tab w:val="right" w:pos="9072"/>
      </w:tabs>
      <w:spacing w:after="0" w:line="240" w:lineRule="auto"/>
    </w:pPr>
  </w:style>
  <w:style w:type="character" w:customStyle="1" w:styleId="SidhuvudChar">
    <w:name w:val="Sidhuvud Char"/>
    <w:basedOn w:val="Standardstycketeckensnitt"/>
    <w:link w:val="Sidhuvud"/>
    <w:uiPriority w:val="99"/>
    <w:rsid w:val="003C58C5"/>
    <w:rPr>
      <w:rFonts w:eastAsiaTheme="minorEastAsia"/>
    </w:rPr>
  </w:style>
  <w:style w:type="paragraph" w:styleId="Sidfot">
    <w:name w:val="footer"/>
    <w:basedOn w:val="Normal"/>
    <w:link w:val="SidfotChar"/>
    <w:uiPriority w:val="99"/>
    <w:unhideWhenUsed/>
    <w:rsid w:val="003C58C5"/>
    <w:pPr>
      <w:tabs>
        <w:tab w:val="center" w:pos="4536"/>
        <w:tab w:val="right" w:pos="9072"/>
      </w:tabs>
      <w:spacing w:after="0" w:line="240" w:lineRule="auto"/>
    </w:pPr>
  </w:style>
  <w:style w:type="character" w:customStyle="1" w:styleId="SidfotChar">
    <w:name w:val="Sidfot Char"/>
    <w:basedOn w:val="Standardstycketeckensnitt"/>
    <w:link w:val="Sidfot"/>
    <w:uiPriority w:val="99"/>
    <w:rsid w:val="003C58C5"/>
    <w:rPr>
      <w:rFonts w:eastAsiaTheme="minorEastAsia"/>
    </w:rPr>
  </w:style>
  <w:style w:type="character" w:customStyle="1" w:styleId="Rubrik2Char">
    <w:name w:val="Rubrik 2 Char"/>
    <w:basedOn w:val="Standardstycketeckensnitt"/>
    <w:link w:val="Rubrik2"/>
    <w:uiPriority w:val="9"/>
    <w:rsid w:val="004574EE"/>
    <w:rPr>
      <w:rFonts w:ascii="Verdana" w:eastAsiaTheme="majorEastAsia" w:hAnsi="Verdana" w:cstheme="majorBidi"/>
      <w:bCs/>
      <w:spacing w:val="8"/>
      <w:szCs w:val="26"/>
    </w:rPr>
  </w:style>
  <w:style w:type="character" w:customStyle="1" w:styleId="Rubrik5Char">
    <w:name w:val="Rubrik 5 Char"/>
    <w:basedOn w:val="Standardstycketeckensnitt"/>
    <w:link w:val="Rubrik5"/>
    <w:uiPriority w:val="9"/>
    <w:semiHidden/>
    <w:rsid w:val="00BF24FC"/>
    <w:rPr>
      <w:rFonts w:asciiTheme="majorHAnsi" w:eastAsiaTheme="majorEastAsia" w:hAnsiTheme="majorHAnsi" w:cstheme="majorBidi"/>
      <w:color w:val="243F60" w:themeColor="accent1" w:themeShade="7F"/>
      <w:spacing w:val="8"/>
      <w:sz w:val="20"/>
    </w:rPr>
  </w:style>
  <w:style w:type="character" w:customStyle="1" w:styleId="Rubrik6Char">
    <w:name w:val="Rubrik 6 Char"/>
    <w:basedOn w:val="Standardstycketeckensnitt"/>
    <w:link w:val="Rubrik6"/>
    <w:uiPriority w:val="9"/>
    <w:semiHidden/>
    <w:rsid w:val="00B3573E"/>
    <w:rPr>
      <w:rFonts w:asciiTheme="majorHAnsi" w:eastAsiaTheme="majorEastAsia" w:hAnsiTheme="majorHAnsi" w:cstheme="majorBidi"/>
      <w:i/>
      <w:iCs/>
      <w:color w:val="243F60" w:themeColor="accent1" w:themeShade="7F"/>
    </w:rPr>
  </w:style>
  <w:style w:type="character" w:customStyle="1" w:styleId="Rubrik7Char">
    <w:name w:val="Rubrik 7 Char"/>
    <w:basedOn w:val="Standardstycketeckensnitt"/>
    <w:link w:val="Rubrik7"/>
    <w:uiPriority w:val="9"/>
    <w:semiHidden/>
    <w:rsid w:val="00B3573E"/>
    <w:rPr>
      <w:rFonts w:asciiTheme="majorHAnsi" w:eastAsiaTheme="majorEastAsia" w:hAnsiTheme="majorHAnsi" w:cstheme="majorBidi"/>
      <w:i/>
      <w:iCs/>
      <w:color w:val="404040" w:themeColor="text1" w:themeTint="BF"/>
    </w:rPr>
  </w:style>
  <w:style w:type="character" w:customStyle="1" w:styleId="Rubrik8Char">
    <w:name w:val="Rubrik 8 Char"/>
    <w:basedOn w:val="Standardstycketeckensnitt"/>
    <w:link w:val="Rubrik8"/>
    <w:uiPriority w:val="9"/>
    <w:semiHidden/>
    <w:rsid w:val="00B3573E"/>
    <w:rPr>
      <w:rFonts w:asciiTheme="majorHAnsi" w:eastAsiaTheme="majorEastAsia" w:hAnsiTheme="majorHAnsi" w:cstheme="majorBidi"/>
      <w:color w:val="404040" w:themeColor="text1" w:themeTint="BF"/>
      <w:sz w:val="20"/>
      <w:szCs w:val="20"/>
    </w:rPr>
  </w:style>
  <w:style w:type="character" w:customStyle="1" w:styleId="Rubrik9Char">
    <w:name w:val="Rubrik 9 Char"/>
    <w:basedOn w:val="Standardstycketeckensnitt"/>
    <w:link w:val="Rubrik9"/>
    <w:uiPriority w:val="9"/>
    <w:semiHidden/>
    <w:rsid w:val="00B3573E"/>
    <w:rPr>
      <w:rFonts w:asciiTheme="majorHAnsi" w:eastAsiaTheme="majorEastAsia" w:hAnsiTheme="majorHAnsi" w:cstheme="majorBidi"/>
      <w:i/>
      <w:iCs/>
      <w:color w:val="404040" w:themeColor="text1" w:themeTint="BF"/>
      <w:sz w:val="20"/>
      <w:szCs w:val="20"/>
    </w:rPr>
  </w:style>
  <w:style w:type="paragraph" w:styleId="Rubrik">
    <w:name w:val="Title"/>
    <w:basedOn w:val="Normal"/>
    <w:next w:val="Normal"/>
    <w:link w:val="RubrikChar"/>
    <w:uiPriority w:val="10"/>
    <w:qFormat/>
    <w:rsid w:val="00E62C9A"/>
    <w:pPr>
      <w:pBdr>
        <w:bottom w:val="single" w:sz="12" w:space="4" w:color="000000" w:themeColor="text1"/>
      </w:pBdr>
      <w:spacing w:after="300" w:line="240" w:lineRule="auto"/>
      <w:contextualSpacing/>
    </w:pPr>
    <w:rPr>
      <w:rFonts w:asciiTheme="majorHAnsi" w:eastAsiaTheme="majorEastAsia" w:hAnsiTheme="majorHAnsi" w:cstheme="majorBidi"/>
      <w:spacing w:val="5"/>
      <w:kern w:val="28"/>
      <w:sz w:val="52"/>
      <w:szCs w:val="52"/>
    </w:rPr>
  </w:style>
  <w:style w:type="character" w:customStyle="1" w:styleId="RubrikChar">
    <w:name w:val="Rubrik Char"/>
    <w:basedOn w:val="Standardstycketeckensnitt"/>
    <w:link w:val="Rubrik"/>
    <w:uiPriority w:val="10"/>
    <w:rsid w:val="00E62C9A"/>
    <w:rPr>
      <w:rFonts w:asciiTheme="majorHAnsi" w:eastAsiaTheme="majorEastAsia" w:hAnsiTheme="majorHAnsi" w:cstheme="majorBidi"/>
      <w:spacing w:val="5"/>
      <w:kern w:val="28"/>
      <w:sz w:val="52"/>
      <w:szCs w:val="52"/>
    </w:rPr>
  </w:style>
  <w:style w:type="character" w:styleId="Stark">
    <w:name w:val="Strong"/>
    <w:basedOn w:val="Standardstycketeckensnitt"/>
    <w:uiPriority w:val="22"/>
    <w:qFormat/>
    <w:rsid w:val="00B3573E"/>
    <w:rPr>
      <w:b/>
      <w:bCs/>
    </w:rPr>
  </w:style>
  <w:style w:type="character" w:styleId="Betoning">
    <w:name w:val="Emphasis"/>
    <w:basedOn w:val="Standardstycketeckensnitt"/>
    <w:uiPriority w:val="20"/>
    <w:qFormat/>
    <w:rsid w:val="00B3573E"/>
    <w:rPr>
      <w:i/>
      <w:iCs/>
    </w:rPr>
  </w:style>
  <w:style w:type="paragraph" w:styleId="Ballongtext">
    <w:name w:val="Balloon Text"/>
    <w:basedOn w:val="Normal"/>
    <w:link w:val="BallongtextChar"/>
    <w:uiPriority w:val="99"/>
    <w:semiHidden/>
    <w:unhideWhenUsed/>
    <w:rsid w:val="00266E5F"/>
    <w:pPr>
      <w:spacing w:after="0" w:line="240" w:lineRule="auto"/>
    </w:pPr>
    <w:rPr>
      <w:rFonts w:ascii="Tahoma" w:hAnsi="Tahoma" w:cs="Tahoma"/>
      <w:sz w:val="16"/>
      <w:szCs w:val="16"/>
    </w:rPr>
  </w:style>
  <w:style w:type="character" w:customStyle="1" w:styleId="BallongtextChar">
    <w:name w:val="Ballongtext Char"/>
    <w:basedOn w:val="Standardstycketeckensnitt"/>
    <w:link w:val="Ballongtext"/>
    <w:uiPriority w:val="99"/>
    <w:semiHidden/>
    <w:rsid w:val="00266E5F"/>
    <w:rPr>
      <w:rFonts w:ascii="Tahoma" w:eastAsiaTheme="minorEastAsia" w:hAnsi="Tahoma" w:cs="Tahoma"/>
      <w:sz w:val="16"/>
      <w:szCs w:val="16"/>
    </w:rPr>
  </w:style>
  <w:style w:type="character" w:styleId="Kommentarsreferens">
    <w:name w:val="annotation reference"/>
    <w:basedOn w:val="Standardstycketeckensnitt"/>
    <w:uiPriority w:val="99"/>
    <w:semiHidden/>
    <w:unhideWhenUsed/>
    <w:rsid w:val="00AD75C8"/>
    <w:rPr>
      <w:sz w:val="16"/>
      <w:szCs w:val="16"/>
    </w:rPr>
  </w:style>
  <w:style w:type="paragraph" w:styleId="Kommentarer">
    <w:name w:val="annotation text"/>
    <w:basedOn w:val="Normal"/>
    <w:link w:val="KommentarerChar"/>
    <w:uiPriority w:val="99"/>
    <w:unhideWhenUsed/>
    <w:rsid w:val="00AD75C8"/>
    <w:pPr>
      <w:spacing w:line="240" w:lineRule="auto"/>
    </w:pPr>
    <w:rPr>
      <w:szCs w:val="20"/>
    </w:rPr>
  </w:style>
  <w:style w:type="character" w:customStyle="1" w:styleId="KommentarerChar">
    <w:name w:val="Kommentarer Char"/>
    <w:basedOn w:val="Standardstycketeckensnitt"/>
    <w:link w:val="Kommentarer"/>
    <w:uiPriority w:val="99"/>
    <w:rsid w:val="00AD75C8"/>
    <w:rPr>
      <w:rFonts w:eastAsiaTheme="minorEastAsia"/>
      <w:sz w:val="20"/>
      <w:szCs w:val="20"/>
    </w:rPr>
  </w:style>
  <w:style w:type="paragraph" w:styleId="Kommentarsmne">
    <w:name w:val="annotation subject"/>
    <w:basedOn w:val="Kommentarer"/>
    <w:next w:val="Kommentarer"/>
    <w:link w:val="KommentarsmneChar"/>
    <w:uiPriority w:val="99"/>
    <w:semiHidden/>
    <w:unhideWhenUsed/>
    <w:rsid w:val="00AD75C8"/>
    <w:rPr>
      <w:b/>
      <w:bCs/>
    </w:rPr>
  </w:style>
  <w:style w:type="character" w:customStyle="1" w:styleId="KommentarsmneChar">
    <w:name w:val="Kommentarsämne Char"/>
    <w:basedOn w:val="KommentarerChar"/>
    <w:link w:val="Kommentarsmne"/>
    <w:uiPriority w:val="99"/>
    <w:semiHidden/>
    <w:rsid w:val="00AD75C8"/>
    <w:rPr>
      <w:rFonts w:eastAsiaTheme="minorEastAsia"/>
      <w:b/>
      <w:bCs/>
      <w:sz w:val="20"/>
      <w:szCs w:val="20"/>
    </w:rPr>
  </w:style>
  <w:style w:type="paragraph" w:styleId="Revision">
    <w:name w:val="Revision"/>
    <w:hidden/>
    <w:uiPriority w:val="99"/>
    <w:semiHidden/>
    <w:rsid w:val="00AD75C8"/>
    <w:pPr>
      <w:spacing w:after="0" w:line="240" w:lineRule="auto"/>
    </w:pPr>
    <w:rPr>
      <w:rFonts w:eastAsiaTheme="minorEastAsia"/>
    </w:rPr>
  </w:style>
  <w:style w:type="table" w:styleId="Tabellrutnt">
    <w:name w:val="Table Grid"/>
    <w:basedOn w:val="Normaltabell"/>
    <w:uiPriority w:val="59"/>
    <w:rsid w:val="002079C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elltext">
    <w:name w:val="Tabelltext"/>
    <w:basedOn w:val="Normal"/>
    <w:qFormat/>
    <w:rsid w:val="00BF24FC"/>
    <w:pPr>
      <w:spacing w:after="80" w:line="240" w:lineRule="auto"/>
      <w:ind w:left="0"/>
    </w:pPr>
    <w:rPr>
      <w:rFonts w:eastAsia="Times New Roman" w:cs="Arial"/>
      <w:bCs/>
      <w:color w:val="000000"/>
      <w:szCs w:val="20"/>
      <w:lang w:eastAsia="sv-SE"/>
    </w:rPr>
  </w:style>
  <w:style w:type="character" w:styleId="Platshllartext">
    <w:name w:val="Placeholder Text"/>
    <w:basedOn w:val="Standardstycketeckensnitt"/>
    <w:uiPriority w:val="99"/>
    <w:semiHidden/>
    <w:rsid w:val="00110C13"/>
    <w:rPr>
      <w:color w:val="808080"/>
    </w:rPr>
  </w:style>
  <w:style w:type="character" w:styleId="Hyperlnk">
    <w:name w:val="Hyperlink"/>
    <w:basedOn w:val="Standardstycketeckensnitt"/>
    <w:uiPriority w:val="99"/>
    <w:unhideWhenUsed/>
    <w:rsid w:val="00212C0F"/>
    <w:rPr>
      <w:color w:val="0000FF" w:themeColor="hyperlink"/>
      <w:u w:val="single"/>
    </w:rPr>
  </w:style>
  <w:style w:type="table" w:styleId="Oformateradtabell1">
    <w:name w:val="Plain Table 1"/>
    <w:basedOn w:val="Normaltabell"/>
    <w:uiPriority w:val="41"/>
    <w:rsid w:val="00A85DA3"/>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9416157">
      <w:bodyDiv w:val="1"/>
      <w:marLeft w:val="0"/>
      <w:marRight w:val="0"/>
      <w:marTop w:val="0"/>
      <w:marBottom w:val="0"/>
      <w:divBdr>
        <w:top w:val="none" w:sz="0" w:space="0" w:color="auto"/>
        <w:left w:val="none" w:sz="0" w:space="0" w:color="auto"/>
        <w:bottom w:val="none" w:sz="0" w:space="0" w:color="auto"/>
        <w:right w:val="none" w:sz="0" w:space="0" w:color="auto"/>
      </w:divBdr>
    </w:div>
    <w:div w:id="256134644">
      <w:bodyDiv w:val="1"/>
      <w:marLeft w:val="0"/>
      <w:marRight w:val="0"/>
      <w:marTop w:val="0"/>
      <w:marBottom w:val="0"/>
      <w:divBdr>
        <w:top w:val="none" w:sz="0" w:space="0" w:color="auto"/>
        <w:left w:val="none" w:sz="0" w:space="0" w:color="auto"/>
        <w:bottom w:val="none" w:sz="0" w:space="0" w:color="auto"/>
        <w:right w:val="none" w:sz="0" w:space="0" w:color="auto"/>
      </w:divBdr>
    </w:div>
    <w:div w:id="347871132">
      <w:bodyDiv w:val="1"/>
      <w:marLeft w:val="0"/>
      <w:marRight w:val="0"/>
      <w:marTop w:val="0"/>
      <w:marBottom w:val="0"/>
      <w:divBdr>
        <w:top w:val="none" w:sz="0" w:space="0" w:color="auto"/>
        <w:left w:val="none" w:sz="0" w:space="0" w:color="auto"/>
        <w:bottom w:val="none" w:sz="0" w:space="0" w:color="auto"/>
        <w:right w:val="none" w:sz="0" w:space="0" w:color="auto"/>
      </w:divBdr>
    </w:div>
    <w:div w:id="530000370">
      <w:bodyDiv w:val="1"/>
      <w:marLeft w:val="0"/>
      <w:marRight w:val="0"/>
      <w:marTop w:val="0"/>
      <w:marBottom w:val="0"/>
      <w:divBdr>
        <w:top w:val="none" w:sz="0" w:space="0" w:color="auto"/>
        <w:left w:val="none" w:sz="0" w:space="0" w:color="auto"/>
        <w:bottom w:val="none" w:sz="0" w:space="0" w:color="auto"/>
        <w:right w:val="none" w:sz="0" w:space="0" w:color="auto"/>
      </w:divBdr>
    </w:div>
    <w:div w:id="822427765">
      <w:bodyDiv w:val="1"/>
      <w:marLeft w:val="0"/>
      <w:marRight w:val="0"/>
      <w:marTop w:val="0"/>
      <w:marBottom w:val="0"/>
      <w:divBdr>
        <w:top w:val="none" w:sz="0" w:space="0" w:color="auto"/>
        <w:left w:val="none" w:sz="0" w:space="0" w:color="auto"/>
        <w:bottom w:val="none" w:sz="0" w:space="0" w:color="auto"/>
        <w:right w:val="none" w:sz="0" w:space="0" w:color="auto"/>
      </w:divBdr>
    </w:div>
    <w:div w:id="901982466">
      <w:bodyDiv w:val="1"/>
      <w:marLeft w:val="0"/>
      <w:marRight w:val="0"/>
      <w:marTop w:val="0"/>
      <w:marBottom w:val="0"/>
      <w:divBdr>
        <w:top w:val="none" w:sz="0" w:space="0" w:color="auto"/>
        <w:left w:val="none" w:sz="0" w:space="0" w:color="auto"/>
        <w:bottom w:val="none" w:sz="0" w:space="0" w:color="auto"/>
        <w:right w:val="none" w:sz="0" w:space="0" w:color="auto"/>
      </w:divBdr>
    </w:div>
    <w:div w:id="979070366">
      <w:bodyDiv w:val="1"/>
      <w:marLeft w:val="0"/>
      <w:marRight w:val="0"/>
      <w:marTop w:val="0"/>
      <w:marBottom w:val="0"/>
      <w:divBdr>
        <w:top w:val="none" w:sz="0" w:space="0" w:color="auto"/>
        <w:left w:val="none" w:sz="0" w:space="0" w:color="auto"/>
        <w:bottom w:val="none" w:sz="0" w:space="0" w:color="auto"/>
        <w:right w:val="none" w:sz="0" w:space="0" w:color="auto"/>
      </w:divBdr>
    </w:div>
    <w:div w:id="1122529125">
      <w:bodyDiv w:val="1"/>
      <w:marLeft w:val="0"/>
      <w:marRight w:val="0"/>
      <w:marTop w:val="0"/>
      <w:marBottom w:val="0"/>
      <w:divBdr>
        <w:top w:val="none" w:sz="0" w:space="0" w:color="auto"/>
        <w:left w:val="none" w:sz="0" w:space="0" w:color="auto"/>
        <w:bottom w:val="none" w:sz="0" w:space="0" w:color="auto"/>
        <w:right w:val="none" w:sz="0" w:space="0" w:color="auto"/>
      </w:divBdr>
    </w:div>
    <w:div w:id="1289435155">
      <w:bodyDiv w:val="1"/>
      <w:marLeft w:val="0"/>
      <w:marRight w:val="0"/>
      <w:marTop w:val="0"/>
      <w:marBottom w:val="0"/>
      <w:divBdr>
        <w:top w:val="none" w:sz="0" w:space="0" w:color="auto"/>
        <w:left w:val="none" w:sz="0" w:space="0" w:color="auto"/>
        <w:bottom w:val="none" w:sz="0" w:space="0" w:color="auto"/>
        <w:right w:val="none" w:sz="0" w:space="0" w:color="auto"/>
      </w:divBdr>
    </w:div>
    <w:div w:id="1326206381">
      <w:bodyDiv w:val="1"/>
      <w:marLeft w:val="0"/>
      <w:marRight w:val="0"/>
      <w:marTop w:val="0"/>
      <w:marBottom w:val="0"/>
      <w:divBdr>
        <w:top w:val="none" w:sz="0" w:space="0" w:color="auto"/>
        <w:left w:val="none" w:sz="0" w:space="0" w:color="auto"/>
        <w:bottom w:val="none" w:sz="0" w:space="0" w:color="auto"/>
        <w:right w:val="none" w:sz="0" w:space="0" w:color="auto"/>
      </w:divBdr>
    </w:div>
    <w:div w:id="1468858433">
      <w:bodyDiv w:val="1"/>
      <w:marLeft w:val="0"/>
      <w:marRight w:val="0"/>
      <w:marTop w:val="0"/>
      <w:marBottom w:val="0"/>
      <w:divBdr>
        <w:top w:val="none" w:sz="0" w:space="0" w:color="auto"/>
        <w:left w:val="none" w:sz="0" w:space="0" w:color="auto"/>
        <w:bottom w:val="none" w:sz="0" w:space="0" w:color="auto"/>
        <w:right w:val="none" w:sz="0" w:space="0" w:color="auto"/>
      </w:divBdr>
    </w:div>
    <w:div w:id="1846902215">
      <w:bodyDiv w:val="1"/>
      <w:marLeft w:val="0"/>
      <w:marRight w:val="0"/>
      <w:marTop w:val="0"/>
      <w:marBottom w:val="0"/>
      <w:divBdr>
        <w:top w:val="none" w:sz="0" w:space="0" w:color="auto"/>
        <w:left w:val="none" w:sz="0" w:space="0" w:color="auto"/>
        <w:bottom w:val="none" w:sz="0" w:space="0" w:color="auto"/>
        <w:right w:val="none" w:sz="0" w:space="0" w:color="auto"/>
      </w:divBdr>
    </w:div>
    <w:div w:id="1871532447">
      <w:bodyDiv w:val="1"/>
      <w:marLeft w:val="0"/>
      <w:marRight w:val="0"/>
      <w:marTop w:val="0"/>
      <w:marBottom w:val="0"/>
      <w:divBdr>
        <w:top w:val="none" w:sz="0" w:space="0" w:color="auto"/>
        <w:left w:val="none" w:sz="0" w:space="0" w:color="auto"/>
        <w:bottom w:val="none" w:sz="0" w:space="0" w:color="auto"/>
        <w:right w:val="none" w:sz="0" w:space="0" w:color="auto"/>
      </w:divBdr>
    </w:div>
    <w:div w:id="1928072277">
      <w:bodyDiv w:val="1"/>
      <w:marLeft w:val="0"/>
      <w:marRight w:val="0"/>
      <w:marTop w:val="0"/>
      <w:marBottom w:val="0"/>
      <w:divBdr>
        <w:top w:val="none" w:sz="0" w:space="0" w:color="auto"/>
        <w:left w:val="none" w:sz="0" w:space="0" w:color="auto"/>
        <w:bottom w:val="none" w:sz="0" w:space="0" w:color="auto"/>
        <w:right w:val="none" w:sz="0" w:space="0" w:color="auto"/>
      </w:divBdr>
    </w:div>
    <w:div w:id="21345949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anneli.roswald@telia.com"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anneli.roswald@telia.com"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Standarddokument" ma:contentTypeID="0x010100F3AFF667EC9D4557811DA86F1C6D7EFB005DE77A04C50A8E4CB233886FD6F8208B" ma:contentTypeVersion="0" ma:contentTypeDescription="" ma:contentTypeScope="" ma:versionID="b8ede20b89c9675dbc5818e903c65ff5">
  <xsd:schema xmlns:xsd="http://www.w3.org/2001/XMLSchema" xmlns:xs="http://www.w3.org/2001/XMLSchema" xmlns:p="http://schemas.microsoft.com/office/2006/metadata/properties" xmlns:ns1="http://schemas.microsoft.com/sharepoint/v3" targetNamespace="http://schemas.microsoft.com/office/2006/metadata/properties" ma:root="true" ma:fieldsID="343c9608358a6da371b24d529294927c" ns1:_="">
    <xsd:import namespace="http://schemas.microsoft.com/sharepoint/v3"/>
    <xsd:element name="properties">
      <xsd:complexType>
        <xsd:sequence>
          <xsd:element name="documentManagement">
            <xsd:complexType>
              <xsd:all>
                <xsd:element ref="ns1:PVSWSDocName" minOccurs="0"/>
                <xsd:element ref="ns1:PVSWSDocAssign1" minOccurs="0"/>
                <xsd:element ref="ns1:PVSWSDocAssign2" minOccurs="0"/>
                <xsd:element ref="ns1:PVSWSDocAssign3" minOccurs="0"/>
                <xsd:element ref="ns1:PVSWSDocAssign4" minOccurs="0"/>
                <xsd:element ref="ns1:PVSWSDocDate" minOccurs="0"/>
                <xsd:element ref="ns1:PVSWSDocEstablishBy" minOccurs="0"/>
                <xsd:element ref="ns1:PVSWSDocType" minOccurs="0"/>
                <xsd:element ref="ns1:PVSWSDocPhase" minOccurs="0"/>
                <xsd:element ref="ns1:PVSWSDocStatus" minOccurs="0"/>
                <xsd:element ref="ns1:PVSWSDocRevBy" minOccurs="0"/>
                <xsd:element ref="ns1:PVSWSDocApproveBy" minOccurs="0"/>
                <xsd:element ref="ns1:PVSWSDocLocation" minOccurs="0"/>
                <xsd:element ref="ns1:PVSWSDocRevDate" minOccurs="0"/>
                <xsd:element ref="ns1:PVSWSDocChangeLabel" minOccurs="0"/>
                <xsd:element ref="ns1:PVSWSDocAssignment" minOccurs="0"/>
                <xsd:element ref="ns1:PVSWSDocAssignNr" minOccurs="0"/>
                <xsd:element ref="ns1:PVSWSDocAssignmentResponsible" minOccurs="0"/>
                <xsd:element ref="ns1:PVSWSDocCompany" minOccurs="0"/>
                <xsd:element ref="ns1:PVSWSDocItemVersion" minOccurs="0"/>
                <xsd:element ref="ns1:PVSWSDocProjName" minOccurs="0"/>
                <xsd:element ref="ns1:PVSWSDocToolName" minOccurs="0"/>
                <xsd:element ref="ns1:PVSWSDocToolVersion" minOccurs="0"/>
                <xsd:element ref="ns1:PVSWSDocToolPublishedDate" minOccurs="0"/>
                <xsd:element ref="ns1:PVSWSDocToolResponsible" minOccurs="0"/>
                <xsd:element ref="ns1:PVSWSDocToolModifiedBy" minOccurs="0"/>
                <xsd:element ref="ns1:PVSWSDocToolProces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VSWSDocName" ma:index="8" nillable="true" ma:displayName="Dokumentnamn" ma:description="" ma:hidden="true" ma:internalName="PVSWSDocName" ma:readOnly="false">
      <xsd:simpleType>
        <xsd:restriction base="dms:Text"/>
      </xsd:simpleType>
    </xsd:element>
    <xsd:element name="PVSWSDocAssign1" ma:index="9" nillable="true" ma:displayName="Titel" ma:description="" ma:internalName="PVSWSDocAssign1" ma:readOnly="false">
      <xsd:simpleType>
        <xsd:restriction base="dms:Text"/>
      </xsd:simpleType>
    </xsd:element>
    <xsd:element name="PVSWSDocAssign2" ma:index="10" nillable="true" ma:displayName="Titel rad 2" ma:description="" ma:internalName="PVSWSDocAssign2" ma:readOnly="false">
      <xsd:simpleType>
        <xsd:restriction base="dms:Text"/>
      </xsd:simpleType>
    </xsd:element>
    <xsd:element name="PVSWSDocAssign3" ma:index="11" nillable="true" ma:displayName="Titel rad 3" ma:description="" ma:internalName="PVSWSDocAssign3" ma:readOnly="false">
      <xsd:simpleType>
        <xsd:restriction base="dms:Text"/>
      </xsd:simpleType>
    </xsd:element>
    <xsd:element name="PVSWSDocAssign4" ma:index="12" nillable="true" ma:displayName="Titel rad 4" ma:description="" ma:internalName="PVSWSDocAssign4" ma:readOnly="false">
      <xsd:simpleType>
        <xsd:restriction base="dms:Text"/>
      </xsd:simpleType>
    </xsd:element>
    <xsd:element name="PVSWSDocDate" ma:index="13" nillable="true" ma:displayName="Datum" ma:default="[today]" ma:description="" ma:format="DateOnly" ma:internalName="PVSWSDocDate">
      <xsd:simpleType>
        <xsd:restriction base="dms:DateTime"/>
      </xsd:simpleType>
    </xsd:element>
    <xsd:element name="PVSWSDocEstablishBy" ma:index="14" nillable="true" ma:displayName="Författare" ma:description="" ma:internalName="PVSWSDocEstablishBy" ma:readOnly="false">
      <xsd:simpleType>
        <xsd:restriction base="dms:Text"/>
      </xsd:simpleType>
    </xsd:element>
    <xsd:element name="PVSWSDocType" ma:index="15" nillable="true" ma:displayName="Dokumenttyp" ma:default="" ma:description="" ma:format="Dropdown" ma:internalName="PVSWSDocType">
      <xsd:simpleType>
        <xsd:restriction base="dms:Choice">
          <xsd:enumeration value="Rapport"/>
          <xsd:enumeration value="Administrativa föreskrifter"/>
          <xsd:enumeration value="Avtal och kontrakt"/>
          <xsd:enumeration value="Beräkningar"/>
          <xsd:enumeration value="Bilder"/>
          <xsd:enumeration value="Korrespondens"/>
          <xsd:enumeration value="Beskrivningar"/>
          <xsd:enumeration value="Ekonomi"/>
          <xsd:enumeration value="Handlingsförteckning"/>
          <xsd:enumeration value="Listor"/>
          <xsd:enumeration value="Mallar och instruktioner"/>
          <xsd:enumeration value="Mängdförteckning"/>
          <xsd:enumeration value="Organisation"/>
          <xsd:enumeration value="PM"/>
          <xsd:enumeration value="Mötesdokument"/>
          <xsd:enumeration value="Ritningsförteckning"/>
          <xsd:enumeration value="Styrande dokument"/>
          <xsd:enumeration value="Skiss"/>
          <xsd:enumeration value="Teknisk beskrivning"/>
          <xsd:enumeration value="Tidplaner"/>
          <xsd:enumeration value="Upphandling"/>
          <xsd:enumeration value="Utlåtanden och granskning"/>
        </xsd:restriction>
      </xsd:simpleType>
    </xsd:element>
    <xsd:element name="PVSWSDocPhase" ma:index="16" nillable="true" ma:displayName="Skede" ma:default="" ma:description="" ma:format="Dropdown" ma:internalName="PVSWSDocPhase">
      <xsd:simpleType>
        <xsd:restriction base="dms:Choice">
          <xsd:enumeration value="Förstudiehandling"/>
          <xsd:enumeration value="Preliminär handling"/>
          <xsd:enumeration value="Programhandling"/>
          <xsd:enumeration value="Informationshandling"/>
          <xsd:enumeration value="Systemhandling"/>
          <xsd:enumeration value="Förfrågningsunderlag"/>
          <xsd:enumeration value="Bygghandling"/>
          <xsd:enumeration value="Relationshandling"/>
          <xsd:enumeration value="Förvaltningshandling"/>
          <xsd:enumeration value="Upphandlingsdokument"/>
        </xsd:restriction>
      </xsd:simpleType>
    </xsd:element>
    <xsd:element name="PVSWSDocStatus" ma:index="17" nillable="true" ma:displayName="Granskningsstatus" ma:default="" ma:description="" ma:format="Dropdown" ma:internalName="PVSWSDocStatus">
      <xsd:simpleType>
        <xsd:restriction base="dms:Choice">
          <xsd:enumeration value="Under arbete"/>
          <xsd:enumeration value="För information"/>
          <xsd:enumeration value="Preliminär"/>
          <xsd:enumeration value="Förhandskopia"/>
          <xsd:enumeration value="För granskning"/>
          <xsd:enumeration value="För godkännande"/>
          <xsd:enumeration value="Godkänd"/>
          <xsd:enumeration value="Ej giltigt"/>
          <xsd:enumeration value="Ersatt"/>
        </xsd:restriction>
      </xsd:simpleType>
    </xsd:element>
    <xsd:element name="PVSWSDocRevBy" ma:index="18" nillable="true" ma:displayName="Granskad av" ma:description="" ma:internalName="PVSWSDocRevBy" ma:readOnly="false">
      <xsd:simpleType>
        <xsd:restriction base="dms:Text"/>
      </xsd:simpleType>
    </xsd:element>
    <xsd:element name="PVSWSDocApproveBy" ma:index="19" nillable="true" ma:displayName="Godkänd av" ma:description="" ma:internalName="PVSWSDocApproveBy" ma:readOnly="false">
      <xsd:simpleType>
        <xsd:restriction base="dms:Text"/>
      </xsd:simpleType>
    </xsd:element>
    <xsd:element name="PVSWSDocLocation" ma:index="20" nillable="true" ma:displayName="Ansvarig part" ma:description="" ma:internalName="PVSWSDocLocation" ma:readOnly="false">
      <xsd:simpleType>
        <xsd:restriction base="dms:Text"/>
      </xsd:simpleType>
    </xsd:element>
    <xsd:element name="PVSWSDocRevDate" ma:index="21" nillable="true" ma:displayName="Ändringsdatum" ma:description="" ma:format="DateOnly" ma:internalName="PVSWSDocRevDate">
      <xsd:simpleType>
        <xsd:restriction base="dms:DateTime"/>
      </xsd:simpleType>
    </xsd:element>
    <xsd:element name="PVSWSDocChangeLabel" ma:index="22" nillable="true" ma:displayName="Ändringsbeteckning" ma:description="Ändringsbeteckning bör vara 2 tecken (siffror eller bokstäver)" ma:internalName="PVSWSDocChangeLabel">
      <xsd:simpleType>
        <xsd:restriction base="dms:Text">
          <xsd:maxLength value="20"/>
        </xsd:restriction>
      </xsd:simpleType>
    </xsd:element>
    <xsd:element name="PVSWSDocAssignment" ma:index="23" nillable="true" ma:displayName="Uppdragsnamn" ma:default="Bebo Målstyrd energiförvaltning" ma:description="" ma:internalName="PVSWSDocAssignment" ma:readOnly="false">
      <xsd:simpleType>
        <xsd:restriction base="dms:Text"/>
      </xsd:simpleType>
    </xsd:element>
    <xsd:element name="PVSWSDocAssignNr" ma:index="24" nillable="true" ma:displayName="Uppdragsnummer" ma:default="10287452" ma:description="" ma:internalName="PVSWSDocAssignNr" ma:readOnly="false">
      <xsd:simpleType>
        <xsd:restriction base="dms:Text"/>
      </xsd:simpleType>
    </xsd:element>
    <xsd:element name="PVSWSDocAssignmentResponsible" ma:index="25" nillable="true" ma:displayName="Uppdragsansvarig" ma:internalName="PVSWSDocAssignmentResponsible">
      <xsd:simpleType>
        <xsd:restriction base="dms:Text"/>
      </xsd:simpleType>
    </xsd:element>
    <xsd:element name="PVSWSDocCompany" ma:index="26" nillable="true" ma:displayName="Företag" ma:default="WSP Sverige AB" ma:internalName="PVSWSDocCompany">
      <xsd:simpleType>
        <xsd:restriction base="dms:Text"/>
      </xsd:simpleType>
    </xsd:element>
    <xsd:element name="PVSWSDocItemVersion" ma:index="27" nillable="true" ma:displayName="Version" ma:internalName="PVSWSDocItemVersion">
      <xsd:simpleType>
        <xsd:restriction base="dms:Text"/>
      </xsd:simpleType>
    </xsd:element>
    <xsd:element name="PVSWSDocProjName" ma:index="28" nillable="true" ma:displayName="Projektnamn" ma:description="" ma:internalName="PVSWSDocProjName" ma:readOnly="false">
      <xsd:simpleType>
        <xsd:restriction base="dms:Text"/>
      </xsd:simpleType>
    </xsd:element>
    <xsd:element name="PVSWSDocToolName" ma:index="29" nillable="true" ma:displayName="Mallnamn" ma:description="Namnet på den använda mallen" ma:internalName="PVSWSDocToolName" ma:readOnly="false">
      <xsd:simpleType>
        <xsd:restriction base="dms:Text"/>
      </xsd:simpleType>
    </xsd:element>
    <xsd:element name="PVSWSDocToolVersion" ma:index="30" nillable="true" ma:displayName="Mallversion" ma:description="Versionen på den använda mallen" ma:internalName="PVSWSDocToolVersion" ma:readOnly="false">
      <xsd:simpleType>
        <xsd:restriction base="dms:Text"/>
      </xsd:simpleType>
    </xsd:element>
    <xsd:element name="PVSWSDocToolPublishedDate" ma:index="31" nillable="true" ma:displayName="Mall publicerad" ma:description="Publiceringsdatum för den använda mallen" ma:format="DateOnly" ma:internalName="PVSWSDocToolPublishedDate" ma:readOnly="false">
      <xsd:simpleType>
        <xsd:restriction base="dms:DateTime"/>
      </xsd:simpleType>
    </xsd:element>
    <xsd:element name="PVSWSDocToolResponsible" ma:index="32" nillable="true" ma:displayName="Mallansvarig" ma:description="Den ansvariga för den använda mallen" ma:internalName="PVSWSDocToolResponsible" ma:readOnly="false">
      <xsd:simpleType>
        <xsd:restriction base="dms:Text"/>
      </xsd:simpleType>
    </xsd:element>
    <xsd:element name="PVSWSDocToolModifiedBy" ma:index="33" nillable="true" ma:displayName="Mall ändrad av" ma:description="Personen som ändrade den använda mallen" ma:internalName="PVSWSDocToolModifiedBy" ma:readOnly="false">
      <xsd:simpleType>
        <xsd:restriction base="dms:Text"/>
      </xsd:simpleType>
    </xsd:element>
    <xsd:element name="PVSWSDocToolProcess" ma:index="34" nillable="true" ma:displayName="Uppdragstyp för mall" ma:description="Uppdragstypen för den använda mallen" ma:internalName="PVSWSDocToolProcess" ma:readOnly="fals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VSWSDocEstablishBy xmlns="http://schemas.microsoft.com/sharepoint/v3" xsi:nil="true"/>
    <PVSWSDocStatus xmlns="http://schemas.microsoft.com/sharepoint/v3" xsi:nil="true"/>
    <PVSWSDocAssignNr xmlns="http://schemas.microsoft.com/sharepoint/v3">10287452</PVSWSDocAssignNr>
    <PVSWSDocAssignmentResponsible xmlns="http://schemas.microsoft.com/sharepoint/v3">Lindström, Karin</PVSWSDocAssignmentResponsible>
    <PVSWSDocChangeLabel xmlns="http://schemas.microsoft.com/sharepoint/v3" xsi:nil="true"/>
    <PVSWSDocItemVersion xmlns="http://schemas.microsoft.com/sharepoint/v3">0.5</PVSWSDocItemVersion>
    <PVSWSDocType xmlns="http://schemas.microsoft.com/sharepoint/v3" xsi:nil="true"/>
    <PVSWSDocLocation xmlns="http://schemas.microsoft.com/sharepoint/v3" xsi:nil="true"/>
    <PVSWSDocRevDate xmlns="http://schemas.microsoft.com/sharepoint/v3" xsi:nil="true"/>
    <PVSWSDocAssign2 xmlns="http://schemas.microsoft.com/sharepoint/v3" xsi:nil="true"/>
    <PVSWSDocAssign3 xmlns="http://schemas.microsoft.com/sharepoint/v3" xsi:nil="true"/>
    <PVSWSDocApproveBy xmlns="http://schemas.microsoft.com/sharepoint/v3" xsi:nil="true"/>
    <PVSWSDocCompany xmlns="http://schemas.microsoft.com/sharepoint/v3">WSP Sverige AB</PVSWSDocCompany>
    <PVSWSDocAssign1 xmlns="http://schemas.microsoft.com/sharepoint/v3" xsi:nil="true"/>
    <PVSWSDocDate xmlns="http://schemas.microsoft.com/sharepoint/v3">2016-11-28T09:14:18+00:00</PVSWSDocDate>
    <PVSWSDocName xmlns="http://schemas.microsoft.com/sharepoint/v3">Mall_Kontrakt utan incitament_2018-11-08</PVSWSDocName>
    <PVSWSDocAssignment xmlns="http://schemas.microsoft.com/sharepoint/v3">Avtalsmodell Målstyrd Energiförvaltning</PVSWSDocAssignment>
    <PVSWSDocAssign4 xmlns="http://schemas.microsoft.com/sharepoint/v3" xsi:nil="true"/>
    <PVSWSDocRevBy xmlns="http://schemas.microsoft.com/sharepoint/v3" xsi:nil="true"/>
    <PVSWSDocPhase xmlns="http://schemas.microsoft.com/sharepoint/v3" xsi:nil="true"/>
    <PVSWSDocProjName xmlns="http://schemas.microsoft.com/sharepoint/v3">BeBo Målstyrd energiförvaltning</PVSWSDocProjName>
    <PVSWSDocToolProcess xmlns="http://schemas.microsoft.com/sharepoint/v3" xsi:nil="true"/>
    <PVSWSDocToolModifiedBy xmlns="http://schemas.microsoft.com/sharepoint/v3" xsi:nil="true"/>
    <PVSWSDocToolName xmlns="http://schemas.microsoft.com/sharepoint/v3" xsi:nil="true"/>
    <PVSWSDocToolResponsible xmlns="http://schemas.microsoft.com/sharepoint/v3" xsi:nil="true"/>
    <PVSWSDocToolVersion xmlns="http://schemas.microsoft.com/sharepoint/v3" xsi:nil="true"/>
    <PVSWSDocToolPublishedDate xmlns="http://schemas.microsoft.com/sharepoint/v3"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Precio.VS.ApplicationLogic.Workplace.EventReceivers.DocumentEventReceiver_ItemAdded_Synchronous</Name>
    <Synchronization>Synchronous</Synchronization>
    <Type>10001</Type>
    <SequenceNumber>10000</SequenceNumber>
    <Url/>
    <Assembly>Precio.VS.ApplicationLogic, Version=1.0.0.0, Culture=neutral, PublicKeyToken=ebe4555da8d0fa9c</Assembly>
    <Class>Precio.VS.ApplicationLogic.Workplace.EventReceivers.DocumentEventReceiver</Class>
    <Data/>
    <Filter/>
  </Receiver>
  <Receiver>
    <Name>Precio.VS.ApplicationLogic.Workplace.EventReceivers.DocumentEventReceiver_ItemUpdated_Synchronous</Name>
    <Synchronization>Synchronous</Synchronization>
    <Type>10002</Type>
    <SequenceNumber>10000</SequenceNumber>
    <Url/>
    <Assembly>Precio.VS.ApplicationLogic, Version=1.0.0.0, Culture=neutral, PublicKeyToken=ebe4555da8d0fa9c</Assembly>
    <Class>Precio.VS.ApplicationLogic.Workplace.EventReceivers.DocumentEventReceiver</Class>
    <Data/>
    <Filter/>
  </Receiver>
  <Receiver>
    <Name>Precio.VS.ApplicationLogic.Workplace.EventReceivers.DocumentEventReceiver_ItemDeleted_Synchronous</Name>
    <Synchronization>Synchronous</Synchronization>
    <Type>10003</Type>
    <SequenceNumber>10000</SequenceNumber>
    <Url/>
    <Assembly>Precio.VS.ApplicationLogic, Version=1.0.0.0, Culture=neutral, PublicKeyToken=ebe4555da8d0fa9c</Assembly>
    <Class>Precio.VS.ApplicationLogic.Workplace.EventReceivers.DocumentEventReceiver</Class>
    <Data/>
    <Filter/>
  </Receiver>
</spe:Receivers>
</file>

<file path=customXml/itemProps1.xml><?xml version="1.0" encoding="utf-8"?>
<ds:datastoreItem xmlns:ds="http://schemas.openxmlformats.org/officeDocument/2006/customXml" ds:itemID="{A8EC69DF-41FF-4828-B49A-A1EA44C6F7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08288FB-BE1F-4D35-B92B-663DFD554D66}">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D291DAE8-1414-4DA2-A9A7-C51C0276EF37}">
  <ds:schemaRefs>
    <ds:schemaRef ds:uri="http://schemas.openxmlformats.org/officeDocument/2006/bibliography"/>
  </ds:schemaRefs>
</ds:datastoreItem>
</file>

<file path=customXml/itemProps4.xml><?xml version="1.0" encoding="utf-8"?>
<ds:datastoreItem xmlns:ds="http://schemas.openxmlformats.org/officeDocument/2006/customXml" ds:itemID="{8FD25B64-29D7-4978-8ABD-C612373E0F92}">
  <ds:schemaRefs>
    <ds:schemaRef ds:uri="http://schemas.microsoft.com/sharepoint/v3/contenttype/forms"/>
  </ds:schemaRefs>
</ds:datastoreItem>
</file>

<file path=customXml/itemProps5.xml><?xml version="1.0" encoding="utf-8"?>
<ds:datastoreItem xmlns:ds="http://schemas.openxmlformats.org/officeDocument/2006/customXml" ds:itemID="{78917880-D250-4362-A627-B1CA859558B3}">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100</TotalTime>
  <Pages>4</Pages>
  <Words>1353</Words>
  <Characters>7171</Characters>
  <Application>Microsoft Office Word</Application>
  <DocSecurity>0</DocSecurity>
  <Lines>59</Lines>
  <Paragraphs>17</Paragraphs>
  <ScaleCrop>false</ScaleCrop>
  <HeadingPairs>
    <vt:vector size="4" baseType="variant">
      <vt:variant>
        <vt:lpstr>Rubrik</vt:lpstr>
      </vt:variant>
      <vt:variant>
        <vt:i4>1</vt:i4>
      </vt:variant>
      <vt:variant>
        <vt:lpstr>Title</vt:lpstr>
      </vt:variant>
      <vt:variant>
        <vt:i4>1</vt:i4>
      </vt:variant>
    </vt:vector>
  </HeadingPairs>
  <TitlesOfParts>
    <vt:vector size="2" baseType="lpstr">
      <vt:lpstr/>
      <vt:lpstr/>
    </vt:vector>
  </TitlesOfParts>
  <Company>WSP Group Plc</Company>
  <LinksUpToDate>false</LinksUpToDate>
  <CharactersWithSpaces>8507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Anna Cedven</dc:creator>
  <cp:lastModifiedBy>Anna Cedven</cp:lastModifiedBy>
  <cp:revision>8</cp:revision>
  <cp:lastPrinted>2019-11-28T18:23:00Z</cp:lastPrinted>
  <dcterms:created xsi:type="dcterms:W3CDTF">2021-06-10T12:08:00Z</dcterms:created>
  <dcterms:modified xsi:type="dcterms:W3CDTF">2021-10-26T06:51:00Z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0x010100F3AFF667EC9D4557811DA86F1C6D7EFB005DE77A04C50A8E4CB233886FD6F8208B</vt:lpwstr>
  </property>
  <property fmtid="{D5CDD505-2E9C-101B-9397-08002B2CF9AE}" pid="3" name="PVSWSDocProcesses">
    <vt:lpwstr>;#Gemensamma Uppdragsprocessen;#Utredning;#Rådgivning;#</vt:lpwstr>
  </property>
</Properties>
</file>